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C41FF" w14:textId="77777777" w:rsidR="00B031E2" w:rsidRPr="00710483" w:rsidRDefault="00B031E2" w:rsidP="00B031E2">
      <w:pPr>
        <w:pStyle w:val="NoSpacing"/>
        <w:rPr>
          <w:sz w:val="16"/>
        </w:rPr>
      </w:pPr>
      <w:r w:rsidRPr="00710483">
        <w:rPr>
          <w:sz w:val="16"/>
        </w:rPr>
        <w:t xml:space="preserve">AP Psychology </w:t>
      </w:r>
    </w:p>
    <w:p w14:paraId="5B7C9413" w14:textId="77777777" w:rsidR="00B031E2" w:rsidRPr="000C1745" w:rsidRDefault="00B031E2" w:rsidP="00B031E2">
      <w:pPr>
        <w:pStyle w:val="NoSpacing"/>
        <w:rPr>
          <w:sz w:val="14"/>
        </w:rPr>
      </w:pPr>
      <w:r w:rsidRPr="00710483">
        <w:rPr>
          <w:sz w:val="16"/>
        </w:rPr>
        <w:t>Hofmann</w:t>
      </w:r>
    </w:p>
    <w:p w14:paraId="55498A56" w14:textId="77777777" w:rsidR="00A133F9" w:rsidRDefault="004767D8" w:rsidP="006019BC">
      <w:pPr>
        <w:pStyle w:val="NoSpacing"/>
        <w:jc w:val="center"/>
        <w:rPr>
          <w:rFonts w:ascii="Comic Sans MS" w:hAnsi="Comic Sans MS"/>
          <w:b/>
          <w:sz w:val="28"/>
        </w:rPr>
      </w:pPr>
      <w:r>
        <w:rPr>
          <w:rFonts w:ascii="Comic Sans MS" w:hAnsi="Comic Sans MS"/>
          <w:b/>
          <w:sz w:val="28"/>
        </w:rPr>
        <w:t>Intelligence &amp; Learning</w:t>
      </w:r>
    </w:p>
    <w:p w14:paraId="014CD6EB" w14:textId="77777777" w:rsidR="004767D8" w:rsidRPr="000C1745" w:rsidRDefault="004767D8" w:rsidP="006019BC">
      <w:pPr>
        <w:pStyle w:val="NoSpacing"/>
        <w:jc w:val="center"/>
        <w:rPr>
          <w:rFonts w:ascii="Comic Sans MS" w:hAnsi="Comic Sans MS"/>
          <w:sz w:val="24"/>
        </w:rPr>
      </w:pPr>
      <w:r>
        <w:rPr>
          <w:rFonts w:ascii="Comic Sans MS" w:hAnsi="Comic Sans MS"/>
          <w:b/>
          <w:sz w:val="28"/>
        </w:rPr>
        <w:t>Chapter 11</w:t>
      </w:r>
      <w:r w:rsidRPr="004767D8">
        <w:rPr>
          <w:rFonts w:ascii="Comic Sans MS" w:hAnsi="Comic Sans MS"/>
          <w:b/>
          <w:sz w:val="16"/>
        </w:rPr>
        <w:t xml:space="preserve">(holiday break HW) </w:t>
      </w:r>
      <w:r>
        <w:rPr>
          <w:rFonts w:ascii="Comic Sans MS" w:hAnsi="Comic Sans MS"/>
          <w:b/>
          <w:sz w:val="28"/>
        </w:rPr>
        <w:t>and Chapter 6</w:t>
      </w:r>
    </w:p>
    <w:p w14:paraId="7BDDA865" w14:textId="77777777" w:rsidR="003C7987" w:rsidRPr="00457113" w:rsidRDefault="003C7987" w:rsidP="003C7987">
      <w:pPr>
        <w:pStyle w:val="NoSpacing"/>
        <w:rPr>
          <w:sz w:val="24"/>
        </w:rPr>
      </w:pPr>
      <w:r>
        <w:t>Reading Schedule:</w:t>
      </w:r>
    </w:p>
    <w:tbl>
      <w:tblPr>
        <w:tblStyle w:val="TableGrid"/>
        <w:tblpPr w:leftFromText="180" w:rightFromText="180" w:vertAnchor="text" w:horzAnchor="margin" w:tblpY="109"/>
        <w:tblW w:w="11358" w:type="dxa"/>
        <w:tblLayout w:type="fixed"/>
        <w:tblLook w:val="04A0" w:firstRow="1" w:lastRow="0" w:firstColumn="1" w:lastColumn="0" w:noHBand="0" w:noVBand="1"/>
      </w:tblPr>
      <w:tblGrid>
        <w:gridCol w:w="918"/>
        <w:gridCol w:w="2070"/>
        <w:gridCol w:w="2160"/>
        <w:gridCol w:w="1710"/>
        <w:gridCol w:w="1440"/>
        <w:gridCol w:w="1890"/>
        <w:gridCol w:w="1170"/>
      </w:tblGrid>
      <w:tr w:rsidR="00D627FC" w:rsidRPr="000C1745" w14:paraId="3212431D" w14:textId="77777777" w:rsidTr="00EC38B9">
        <w:tc>
          <w:tcPr>
            <w:tcW w:w="918" w:type="dxa"/>
          </w:tcPr>
          <w:p w14:paraId="01921F49" w14:textId="77777777" w:rsidR="003C7987" w:rsidRPr="000C1745" w:rsidRDefault="003C7987" w:rsidP="003C7987">
            <w:pPr>
              <w:pStyle w:val="NoSpacing"/>
              <w:jc w:val="center"/>
              <w:rPr>
                <w:b/>
              </w:rPr>
            </w:pPr>
            <w:r w:rsidRPr="000C1745">
              <w:rPr>
                <w:b/>
              </w:rPr>
              <w:t>Sunday</w:t>
            </w:r>
          </w:p>
        </w:tc>
        <w:tc>
          <w:tcPr>
            <w:tcW w:w="2070" w:type="dxa"/>
          </w:tcPr>
          <w:p w14:paraId="5DC6E472" w14:textId="77777777" w:rsidR="003C7987" w:rsidRPr="000C1745" w:rsidRDefault="003C7987" w:rsidP="003C7987">
            <w:pPr>
              <w:pStyle w:val="NoSpacing"/>
              <w:jc w:val="center"/>
              <w:rPr>
                <w:b/>
              </w:rPr>
            </w:pPr>
            <w:r w:rsidRPr="000C1745">
              <w:rPr>
                <w:b/>
              </w:rPr>
              <w:t>Monday</w:t>
            </w:r>
          </w:p>
        </w:tc>
        <w:tc>
          <w:tcPr>
            <w:tcW w:w="2160" w:type="dxa"/>
          </w:tcPr>
          <w:p w14:paraId="3236DAB5" w14:textId="77777777" w:rsidR="003C7987" w:rsidRPr="000C1745" w:rsidRDefault="003C7987" w:rsidP="003C7987">
            <w:pPr>
              <w:pStyle w:val="NoSpacing"/>
              <w:jc w:val="center"/>
              <w:rPr>
                <w:b/>
              </w:rPr>
            </w:pPr>
            <w:r w:rsidRPr="000C1745">
              <w:rPr>
                <w:b/>
              </w:rPr>
              <w:t>Tuesday</w:t>
            </w:r>
          </w:p>
        </w:tc>
        <w:tc>
          <w:tcPr>
            <w:tcW w:w="1710" w:type="dxa"/>
          </w:tcPr>
          <w:p w14:paraId="7D712944" w14:textId="77777777" w:rsidR="003C7987" w:rsidRPr="000C1745" w:rsidRDefault="003C7987" w:rsidP="003C7987">
            <w:pPr>
              <w:pStyle w:val="NoSpacing"/>
              <w:jc w:val="center"/>
              <w:rPr>
                <w:b/>
              </w:rPr>
            </w:pPr>
            <w:r w:rsidRPr="000C1745">
              <w:rPr>
                <w:b/>
              </w:rPr>
              <w:t>Wednesday</w:t>
            </w:r>
          </w:p>
        </w:tc>
        <w:tc>
          <w:tcPr>
            <w:tcW w:w="1440" w:type="dxa"/>
          </w:tcPr>
          <w:p w14:paraId="79491BE6" w14:textId="77777777" w:rsidR="003C7987" w:rsidRPr="000C1745" w:rsidRDefault="003C7987" w:rsidP="003C7987">
            <w:pPr>
              <w:pStyle w:val="NoSpacing"/>
              <w:jc w:val="center"/>
              <w:rPr>
                <w:b/>
              </w:rPr>
            </w:pPr>
            <w:r w:rsidRPr="000C1745">
              <w:rPr>
                <w:b/>
              </w:rPr>
              <w:t>Thursday</w:t>
            </w:r>
          </w:p>
        </w:tc>
        <w:tc>
          <w:tcPr>
            <w:tcW w:w="1890" w:type="dxa"/>
          </w:tcPr>
          <w:p w14:paraId="04C02CB0" w14:textId="77777777" w:rsidR="003C7987" w:rsidRPr="000C1745" w:rsidRDefault="003C7987" w:rsidP="003C7987">
            <w:pPr>
              <w:pStyle w:val="NoSpacing"/>
              <w:jc w:val="center"/>
              <w:rPr>
                <w:b/>
              </w:rPr>
            </w:pPr>
            <w:r w:rsidRPr="000C1745">
              <w:rPr>
                <w:b/>
              </w:rPr>
              <w:t>Friday</w:t>
            </w:r>
          </w:p>
        </w:tc>
        <w:tc>
          <w:tcPr>
            <w:tcW w:w="1170" w:type="dxa"/>
          </w:tcPr>
          <w:p w14:paraId="5B7EFF3A" w14:textId="77777777" w:rsidR="003C7987" w:rsidRPr="000C1745" w:rsidRDefault="003C7987" w:rsidP="003C7987">
            <w:pPr>
              <w:pStyle w:val="NoSpacing"/>
              <w:jc w:val="center"/>
              <w:rPr>
                <w:b/>
              </w:rPr>
            </w:pPr>
            <w:r w:rsidRPr="000C1745">
              <w:rPr>
                <w:b/>
              </w:rPr>
              <w:t>Saturday</w:t>
            </w:r>
          </w:p>
        </w:tc>
      </w:tr>
      <w:tr w:rsidR="006019BC" w:rsidRPr="000C1745" w14:paraId="1455FC2C" w14:textId="77777777" w:rsidTr="00EC38B9">
        <w:tc>
          <w:tcPr>
            <w:tcW w:w="918" w:type="dxa"/>
          </w:tcPr>
          <w:p w14:paraId="01A590B9" w14:textId="77777777" w:rsidR="00BD74B8" w:rsidRPr="000C1745" w:rsidRDefault="004767D8" w:rsidP="003C7987">
            <w:pPr>
              <w:pStyle w:val="NoSpacing"/>
              <w:rPr>
                <w:szCs w:val="18"/>
              </w:rPr>
            </w:pPr>
            <w:r>
              <w:rPr>
                <w:szCs w:val="18"/>
              </w:rPr>
              <w:t>Happy New Year!</w:t>
            </w:r>
          </w:p>
          <w:p w14:paraId="47ADACDF" w14:textId="77777777" w:rsidR="00BD74B8" w:rsidRPr="000C1745" w:rsidRDefault="00BD74B8" w:rsidP="003C7987">
            <w:pPr>
              <w:pStyle w:val="NoSpacing"/>
              <w:rPr>
                <w:szCs w:val="18"/>
              </w:rPr>
            </w:pPr>
          </w:p>
        </w:tc>
        <w:tc>
          <w:tcPr>
            <w:tcW w:w="2070" w:type="dxa"/>
          </w:tcPr>
          <w:p w14:paraId="6CCDD288" w14:textId="77777777" w:rsidR="003C7987" w:rsidRDefault="00C84B7C" w:rsidP="003C7987">
            <w:pPr>
              <w:pStyle w:val="NoSpacing"/>
              <w:rPr>
                <w:szCs w:val="18"/>
              </w:rPr>
            </w:pPr>
            <w:r>
              <w:rPr>
                <w:szCs w:val="18"/>
              </w:rPr>
              <w:t>5</w:t>
            </w:r>
          </w:p>
          <w:p w14:paraId="30170B2F" w14:textId="77777777" w:rsidR="00EC38B9" w:rsidRDefault="00EC38B9" w:rsidP="00EC38B9">
            <w:pPr>
              <w:pStyle w:val="NoSpacing"/>
              <w:rPr>
                <w:szCs w:val="18"/>
              </w:rPr>
            </w:pPr>
            <w:r>
              <w:rPr>
                <w:szCs w:val="18"/>
              </w:rPr>
              <w:t>Welcome Back!</w:t>
            </w:r>
          </w:p>
          <w:p w14:paraId="7F14CBC8" w14:textId="77777777" w:rsidR="00EC38B9" w:rsidRDefault="00EC38B9" w:rsidP="00EC38B9">
            <w:pPr>
              <w:pStyle w:val="NoSpacing"/>
              <w:rPr>
                <w:szCs w:val="18"/>
              </w:rPr>
            </w:pPr>
            <w:r>
              <w:rPr>
                <w:szCs w:val="18"/>
              </w:rPr>
              <w:t xml:space="preserve">Intelligence </w:t>
            </w:r>
          </w:p>
          <w:p w14:paraId="5BDAC352" w14:textId="77777777" w:rsidR="00EC38B9" w:rsidRDefault="00EC38B9" w:rsidP="00EC38B9">
            <w:pPr>
              <w:pStyle w:val="NoSpacing"/>
              <w:rPr>
                <w:szCs w:val="18"/>
              </w:rPr>
            </w:pPr>
          </w:p>
          <w:p w14:paraId="728410CE" w14:textId="77777777" w:rsidR="00EC38B9" w:rsidRDefault="00EC38B9" w:rsidP="00EC38B9">
            <w:pPr>
              <w:pStyle w:val="NoSpacing"/>
              <w:rPr>
                <w:szCs w:val="18"/>
              </w:rPr>
            </w:pPr>
            <w:r>
              <w:rPr>
                <w:szCs w:val="18"/>
              </w:rPr>
              <w:t xml:space="preserve">Ch. 11 Partner Exam </w:t>
            </w:r>
          </w:p>
          <w:p w14:paraId="4F859DE1" w14:textId="77777777" w:rsidR="00EC38B9" w:rsidRDefault="00EC38B9" w:rsidP="00EC38B9">
            <w:pPr>
              <w:pStyle w:val="NoSpacing"/>
              <w:rPr>
                <w:szCs w:val="18"/>
              </w:rPr>
            </w:pPr>
          </w:p>
          <w:p w14:paraId="13CCBA62" w14:textId="5406A212" w:rsidR="00EC38B9" w:rsidRDefault="00EC38B9" w:rsidP="00EC38B9">
            <w:pPr>
              <w:pStyle w:val="NoSpacing"/>
              <w:rPr>
                <w:szCs w:val="18"/>
              </w:rPr>
            </w:pPr>
            <w:r>
              <w:rPr>
                <w:szCs w:val="18"/>
              </w:rPr>
              <w:t>HW—read pages 214-222</w:t>
            </w:r>
          </w:p>
          <w:p w14:paraId="2F12A9D0" w14:textId="77777777" w:rsidR="004767D8" w:rsidRPr="000C1745" w:rsidRDefault="004767D8" w:rsidP="003C7987">
            <w:pPr>
              <w:pStyle w:val="NoSpacing"/>
              <w:rPr>
                <w:szCs w:val="18"/>
              </w:rPr>
            </w:pPr>
          </w:p>
        </w:tc>
        <w:tc>
          <w:tcPr>
            <w:tcW w:w="2160" w:type="dxa"/>
          </w:tcPr>
          <w:p w14:paraId="7A095485" w14:textId="77777777" w:rsidR="00A7581E" w:rsidRDefault="00C84B7C" w:rsidP="00533675">
            <w:pPr>
              <w:pStyle w:val="NoSpacing"/>
              <w:rPr>
                <w:szCs w:val="18"/>
              </w:rPr>
            </w:pPr>
            <w:r>
              <w:rPr>
                <w:szCs w:val="18"/>
              </w:rPr>
              <w:t>6</w:t>
            </w:r>
          </w:p>
          <w:p w14:paraId="424B9DF1" w14:textId="49F33F35" w:rsidR="00D8291C" w:rsidRPr="000C1745" w:rsidRDefault="00D8291C" w:rsidP="00D8291C">
            <w:pPr>
              <w:pStyle w:val="NoSpacing"/>
              <w:rPr>
                <w:szCs w:val="18"/>
              </w:rPr>
            </w:pPr>
          </w:p>
        </w:tc>
        <w:tc>
          <w:tcPr>
            <w:tcW w:w="1710" w:type="dxa"/>
          </w:tcPr>
          <w:p w14:paraId="69F7049F" w14:textId="77777777" w:rsidR="003C7987" w:rsidRDefault="00C84B7C" w:rsidP="003C7987">
            <w:pPr>
              <w:pStyle w:val="NoSpacing"/>
              <w:rPr>
                <w:szCs w:val="18"/>
              </w:rPr>
            </w:pPr>
            <w:r>
              <w:rPr>
                <w:szCs w:val="18"/>
              </w:rPr>
              <w:t>7</w:t>
            </w:r>
          </w:p>
          <w:p w14:paraId="447936A8" w14:textId="753E2E6C" w:rsidR="004767D8" w:rsidRPr="000C1745" w:rsidRDefault="00EC38B9" w:rsidP="003C7987">
            <w:pPr>
              <w:pStyle w:val="NoSpacing"/>
              <w:rPr>
                <w:szCs w:val="18"/>
              </w:rPr>
            </w:pPr>
            <w:r>
              <w:rPr>
                <w:szCs w:val="18"/>
              </w:rPr>
              <w:t>HW—read pages 223-232</w:t>
            </w:r>
          </w:p>
        </w:tc>
        <w:tc>
          <w:tcPr>
            <w:tcW w:w="1440" w:type="dxa"/>
          </w:tcPr>
          <w:p w14:paraId="79329E46" w14:textId="77777777" w:rsidR="006019BC" w:rsidRDefault="00C84B7C" w:rsidP="003C7987">
            <w:pPr>
              <w:pStyle w:val="NoSpacing"/>
              <w:rPr>
                <w:szCs w:val="18"/>
              </w:rPr>
            </w:pPr>
            <w:r>
              <w:rPr>
                <w:szCs w:val="18"/>
              </w:rPr>
              <w:t>8</w:t>
            </w:r>
          </w:p>
          <w:p w14:paraId="25EEDC11" w14:textId="44DD34C4" w:rsidR="00D8291C" w:rsidRPr="000C1745" w:rsidRDefault="00D8291C" w:rsidP="003C7987">
            <w:pPr>
              <w:pStyle w:val="NoSpacing"/>
              <w:rPr>
                <w:szCs w:val="18"/>
              </w:rPr>
            </w:pPr>
          </w:p>
        </w:tc>
        <w:tc>
          <w:tcPr>
            <w:tcW w:w="1890" w:type="dxa"/>
          </w:tcPr>
          <w:p w14:paraId="577D3CBC" w14:textId="77777777" w:rsidR="006D6397" w:rsidRDefault="00C84B7C" w:rsidP="00533675">
            <w:pPr>
              <w:pStyle w:val="NoSpacing"/>
              <w:rPr>
                <w:szCs w:val="18"/>
              </w:rPr>
            </w:pPr>
            <w:r>
              <w:rPr>
                <w:szCs w:val="18"/>
              </w:rPr>
              <w:t>9</w:t>
            </w:r>
          </w:p>
          <w:p w14:paraId="7A8FD9DA" w14:textId="62EC52EF" w:rsidR="004767D8" w:rsidRPr="000C1745" w:rsidRDefault="00EC38B9" w:rsidP="00533675">
            <w:pPr>
              <w:pStyle w:val="NoSpacing"/>
              <w:rPr>
                <w:szCs w:val="18"/>
              </w:rPr>
            </w:pPr>
            <w:r>
              <w:rPr>
                <w:szCs w:val="18"/>
              </w:rPr>
              <w:t>HW—read pages 232-242</w:t>
            </w:r>
          </w:p>
        </w:tc>
        <w:tc>
          <w:tcPr>
            <w:tcW w:w="1170" w:type="dxa"/>
          </w:tcPr>
          <w:p w14:paraId="7BA56D10" w14:textId="77777777" w:rsidR="003C7987" w:rsidRPr="000C1745" w:rsidRDefault="00C84B7C" w:rsidP="003C7987">
            <w:pPr>
              <w:pStyle w:val="NoSpacing"/>
              <w:rPr>
                <w:szCs w:val="18"/>
              </w:rPr>
            </w:pPr>
            <w:r>
              <w:rPr>
                <w:szCs w:val="18"/>
              </w:rPr>
              <w:t>10</w:t>
            </w:r>
          </w:p>
        </w:tc>
      </w:tr>
      <w:tr w:rsidR="00D627FC" w:rsidRPr="000C1745" w14:paraId="6F865D69" w14:textId="77777777" w:rsidTr="00EC38B9">
        <w:trPr>
          <w:trHeight w:val="762"/>
        </w:trPr>
        <w:tc>
          <w:tcPr>
            <w:tcW w:w="918" w:type="dxa"/>
          </w:tcPr>
          <w:p w14:paraId="41B7D31D" w14:textId="77777777" w:rsidR="003C7987" w:rsidRPr="00A133F9" w:rsidRDefault="00C84B7C" w:rsidP="003C7987">
            <w:pPr>
              <w:pStyle w:val="NoSpacing"/>
              <w:rPr>
                <w:szCs w:val="18"/>
              </w:rPr>
            </w:pPr>
            <w:r>
              <w:rPr>
                <w:szCs w:val="18"/>
              </w:rPr>
              <w:t>11</w:t>
            </w:r>
          </w:p>
        </w:tc>
        <w:tc>
          <w:tcPr>
            <w:tcW w:w="2070" w:type="dxa"/>
          </w:tcPr>
          <w:p w14:paraId="442AE30A" w14:textId="77777777" w:rsidR="006D6397" w:rsidRDefault="00C84B7C" w:rsidP="003C7987">
            <w:pPr>
              <w:pStyle w:val="NoSpacing"/>
              <w:rPr>
                <w:szCs w:val="18"/>
              </w:rPr>
            </w:pPr>
            <w:r>
              <w:rPr>
                <w:szCs w:val="18"/>
              </w:rPr>
              <w:t>12</w:t>
            </w:r>
          </w:p>
          <w:p w14:paraId="3C54D8DD" w14:textId="1853D3AD" w:rsidR="00D8291C" w:rsidRPr="00A133F9" w:rsidRDefault="00D8291C" w:rsidP="003C7987">
            <w:pPr>
              <w:pStyle w:val="NoSpacing"/>
              <w:rPr>
                <w:szCs w:val="18"/>
              </w:rPr>
            </w:pPr>
          </w:p>
        </w:tc>
        <w:tc>
          <w:tcPr>
            <w:tcW w:w="2160" w:type="dxa"/>
          </w:tcPr>
          <w:p w14:paraId="1E107526" w14:textId="77777777" w:rsidR="003C7987" w:rsidRDefault="00C84B7C" w:rsidP="003C7987">
            <w:pPr>
              <w:pStyle w:val="NoSpacing"/>
              <w:rPr>
                <w:szCs w:val="18"/>
              </w:rPr>
            </w:pPr>
            <w:r>
              <w:rPr>
                <w:szCs w:val="18"/>
              </w:rPr>
              <w:t>13</w:t>
            </w:r>
          </w:p>
          <w:p w14:paraId="59CF7357" w14:textId="77777777" w:rsidR="00EC38B9" w:rsidRDefault="00EC38B9" w:rsidP="00EC38B9">
            <w:pPr>
              <w:pStyle w:val="NoSpacing"/>
              <w:rPr>
                <w:szCs w:val="18"/>
              </w:rPr>
            </w:pPr>
            <w:r>
              <w:rPr>
                <w:szCs w:val="18"/>
              </w:rPr>
              <w:t xml:space="preserve">HW—read pages 242-252 </w:t>
            </w:r>
          </w:p>
          <w:p w14:paraId="786AE4A1" w14:textId="0688C74C" w:rsidR="004767D8" w:rsidRPr="00A133F9" w:rsidRDefault="00EC38B9" w:rsidP="00EC38B9">
            <w:pPr>
              <w:pStyle w:val="NoSpacing"/>
              <w:rPr>
                <w:szCs w:val="18"/>
              </w:rPr>
            </w:pPr>
            <w:r>
              <w:rPr>
                <w:szCs w:val="18"/>
              </w:rPr>
              <w:t>Do practice test and FRQ</w:t>
            </w:r>
          </w:p>
        </w:tc>
        <w:tc>
          <w:tcPr>
            <w:tcW w:w="1710" w:type="dxa"/>
          </w:tcPr>
          <w:p w14:paraId="37D1ECAD" w14:textId="77777777" w:rsidR="006D6397" w:rsidRDefault="00C84B7C" w:rsidP="00D627FC">
            <w:pPr>
              <w:pStyle w:val="NoSpacing"/>
              <w:rPr>
                <w:szCs w:val="18"/>
              </w:rPr>
            </w:pPr>
            <w:r>
              <w:rPr>
                <w:szCs w:val="18"/>
              </w:rPr>
              <w:t>14</w:t>
            </w:r>
          </w:p>
          <w:p w14:paraId="18F5168C" w14:textId="532F54A7" w:rsidR="00D8291C" w:rsidRPr="00A133F9" w:rsidRDefault="00D8291C" w:rsidP="00D8291C">
            <w:pPr>
              <w:pStyle w:val="NoSpacing"/>
              <w:rPr>
                <w:szCs w:val="18"/>
              </w:rPr>
            </w:pPr>
          </w:p>
        </w:tc>
        <w:tc>
          <w:tcPr>
            <w:tcW w:w="1440" w:type="dxa"/>
          </w:tcPr>
          <w:p w14:paraId="0D6EC55D" w14:textId="77777777" w:rsidR="00A7581E" w:rsidRDefault="00C84B7C" w:rsidP="00A7581E">
            <w:pPr>
              <w:pStyle w:val="NoSpacing"/>
              <w:rPr>
                <w:szCs w:val="18"/>
              </w:rPr>
            </w:pPr>
            <w:r>
              <w:rPr>
                <w:szCs w:val="18"/>
              </w:rPr>
              <w:t>15</w:t>
            </w:r>
          </w:p>
          <w:p w14:paraId="6D9645B7" w14:textId="219F38D5" w:rsidR="004767D8" w:rsidRPr="00A133F9" w:rsidRDefault="00EC38B9" w:rsidP="00A7581E">
            <w:pPr>
              <w:pStyle w:val="NoSpacing"/>
              <w:rPr>
                <w:szCs w:val="18"/>
              </w:rPr>
            </w:pPr>
            <w:r>
              <w:rPr>
                <w:szCs w:val="18"/>
              </w:rPr>
              <w:t>Review and study</w:t>
            </w:r>
          </w:p>
        </w:tc>
        <w:tc>
          <w:tcPr>
            <w:tcW w:w="1890" w:type="dxa"/>
          </w:tcPr>
          <w:p w14:paraId="38FD81E1" w14:textId="77777777" w:rsidR="006D6397" w:rsidRDefault="00C84B7C" w:rsidP="003C7987">
            <w:pPr>
              <w:pStyle w:val="NoSpacing"/>
              <w:rPr>
                <w:szCs w:val="18"/>
              </w:rPr>
            </w:pPr>
            <w:r>
              <w:rPr>
                <w:szCs w:val="18"/>
              </w:rPr>
              <w:t>16</w:t>
            </w:r>
          </w:p>
          <w:p w14:paraId="706C6D13" w14:textId="05BC3DE5" w:rsidR="00D8291C" w:rsidRPr="00A133F9" w:rsidRDefault="00D8291C" w:rsidP="003C7987">
            <w:pPr>
              <w:pStyle w:val="NoSpacing"/>
              <w:rPr>
                <w:szCs w:val="18"/>
              </w:rPr>
            </w:pPr>
          </w:p>
        </w:tc>
        <w:tc>
          <w:tcPr>
            <w:tcW w:w="1170" w:type="dxa"/>
          </w:tcPr>
          <w:p w14:paraId="0AA17807" w14:textId="77777777" w:rsidR="00BD74B8" w:rsidRPr="00A133F9" w:rsidRDefault="00C84B7C" w:rsidP="003C7987">
            <w:pPr>
              <w:pStyle w:val="NoSpacing"/>
              <w:rPr>
                <w:szCs w:val="18"/>
              </w:rPr>
            </w:pPr>
            <w:r>
              <w:rPr>
                <w:szCs w:val="18"/>
              </w:rPr>
              <w:t>17</w:t>
            </w:r>
          </w:p>
        </w:tc>
      </w:tr>
      <w:tr w:rsidR="00D627FC" w:rsidRPr="000C1745" w14:paraId="68D74257" w14:textId="77777777" w:rsidTr="00EC38B9">
        <w:tc>
          <w:tcPr>
            <w:tcW w:w="918" w:type="dxa"/>
          </w:tcPr>
          <w:p w14:paraId="10BA802E" w14:textId="77777777" w:rsidR="00BD74B8" w:rsidRPr="00A133F9" w:rsidRDefault="00C84B7C" w:rsidP="003C7987">
            <w:pPr>
              <w:pStyle w:val="NoSpacing"/>
              <w:rPr>
                <w:szCs w:val="18"/>
              </w:rPr>
            </w:pPr>
            <w:r>
              <w:rPr>
                <w:szCs w:val="18"/>
              </w:rPr>
              <w:t>18</w:t>
            </w:r>
          </w:p>
        </w:tc>
        <w:tc>
          <w:tcPr>
            <w:tcW w:w="2070" w:type="dxa"/>
          </w:tcPr>
          <w:p w14:paraId="5DD42213" w14:textId="77777777" w:rsidR="00A7581E" w:rsidRDefault="00C84B7C" w:rsidP="003C7987">
            <w:pPr>
              <w:pStyle w:val="NoSpacing"/>
              <w:rPr>
                <w:szCs w:val="18"/>
              </w:rPr>
            </w:pPr>
            <w:r>
              <w:rPr>
                <w:szCs w:val="18"/>
              </w:rPr>
              <w:t>19</w:t>
            </w:r>
          </w:p>
          <w:p w14:paraId="2E2C2A0A" w14:textId="77777777" w:rsidR="004767D8" w:rsidRPr="006F5E9D" w:rsidRDefault="004767D8" w:rsidP="003C7987">
            <w:pPr>
              <w:pStyle w:val="NoSpacing"/>
              <w:rPr>
                <w:color w:val="FFFFFF" w:themeColor="background1"/>
                <w:szCs w:val="18"/>
                <w:highlight w:val="black"/>
              </w:rPr>
            </w:pPr>
            <w:r w:rsidRPr="006F5E9D">
              <w:rPr>
                <w:color w:val="FFFFFF" w:themeColor="background1"/>
                <w:szCs w:val="18"/>
                <w:highlight w:val="black"/>
              </w:rPr>
              <w:t>NO SCHOOL</w:t>
            </w:r>
          </w:p>
          <w:p w14:paraId="6F559420" w14:textId="77777777" w:rsidR="004767D8" w:rsidRPr="00A133F9" w:rsidRDefault="004767D8" w:rsidP="003C7987">
            <w:pPr>
              <w:pStyle w:val="NoSpacing"/>
              <w:rPr>
                <w:szCs w:val="18"/>
              </w:rPr>
            </w:pPr>
            <w:r w:rsidRPr="006F5E9D">
              <w:rPr>
                <w:color w:val="FFFFFF" w:themeColor="background1"/>
                <w:szCs w:val="18"/>
                <w:highlight w:val="black"/>
              </w:rPr>
              <w:t>MLK Day</w:t>
            </w:r>
          </w:p>
        </w:tc>
        <w:tc>
          <w:tcPr>
            <w:tcW w:w="2160" w:type="dxa"/>
          </w:tcPr>
          <w:p w14:paraId="41208F4E" w14:textId="77777777" w:rsidR="006D6397" w:rsidRDefault="00C84B7C" w:rsidP="003C7987">
            <w:pPr>
              <w:pStyle w:val="NoSpacing"/>
              <w:rPr>
                <w:szCs w:val="18"/>
              </w:rPr>
            </w:pPr>
            <w:r>
              <w:rPr>
                <w:szCs w:val="18"/>
              </w:rPr>
              <w:t>20</w:t>
            </w:r>
          </w:p>
          <w:p w14:paraId="59084209" w14:textId="77777777" w:rsidR="004767D8" w:rsidRDefault="00EC38B9" w:rsidP="003C7987">
            <w:pPr>
              <w:pStyle w:val="NoSpacing"/>
              <w:rPr>
                <w:szCs w:val="18"/>
              </w:rPr>
            </w:pPr>
            <w:r>
              <w:rPr>
                <w:szCs w:val="18"/>
              </w:rPr>
              <w:t>Review and study</w:t>
            </w:r>
          </w:p>
          <w:p w14:paraId="19266A98" w14:textId="2CDA3C78" w:rsidR="009A45F0" w:rsidRPr="00A133F9" w:rsidRDefault="009A45F0" w:rsidP="003C7987">
            <w:pPr>
              <w:pStyle w:val="NoSpacing"/>
              <w:rPr>
                <w:szCs w:val="18"/>
              </w:rPr>
            </w:pPr>
            <w:r>
              <w:rPr>
                <w:szCs w:val="18"/>
              </w:rPr>
              <w:t>(Hofmann out)</w:t>
            </w:r>
            <w:bookmarkStart w:id="0" w:name="_GoBack"/>
            <w:bookmarkEnd w:id="0"/>
          </w:p>
        </w:tc>
        <w:tc>
          <w:tcPr>
            <w:tcW w:w="1710" w:type="dxa"/>
          </w:tcPr>
          <w:p w14:paraId="71D41917" w14:textId="77777777" w:rsidR="004767D8" w:rsidRDefault="00C84B7C" w:rsidP="003C7987">
            <w:pPr>
              <w:pStyle w:val="NoSpacing"/>
              <w:rPr>
                <w:szCs w:val="18"/>
              </w:rPr>
            </w:pPr>
            <w:r>
              <w:rPr>
                <w:szCs w:val="18"/>
              </w:rPr>
              <w:t>21</w:t>
            </w:r>
          </w:p>
          <w:p w14:paraId="70D37952" w14:textId="6D52664D" w:rsidR="004767D8" w:rsidRPr="00A133F9" w:rsidRDefault="004767D8" w:rsidP="003C7987">
            <w:pPr>
              <w:pStyle w:val="NoSpacing"/>
              <w:rPr>
                <w:szCs w:val="18"/>
              </w:rPr>
            </w:pPr>
          </w:p>
        </w:tc>
        <w:tc>
          <w:tcPr>
            <w:tcW w:w="1440" w:type="dxa"/>
          </w:tcPr>
          <w:p w14:paraId="7BE22344" w14:textId="77777777" w:rsidR="006D6397" w:rsidRDefault="00C84B7C" w:rsidP="003C7987">
            <w:pPr>
              <w:pStyle w:val="NoSpacing"/>
              <w:rPr>
                <w:szCs w:val="18"/>
              </w:rPr>
            </w:pPr>
            <w:r>
              <w:rPr>
                <w:szCs w:val="18"/>
              </w:rPr>
              <w:t>22</w:t>
            </w:r>
          </w:p>
          <w:p w14:paraId="3C98AB23" w14:textId="47EA3AED" w:rsidR="00EC38B9" w:rsidRDefault="00EC38B9" w:rsidP="003C7987">
            <w:pPr>
              <w:pStyle w:val="NoSpacing"/>
              <w:rPr>
                <w:szCs w:val="18"/>
              </w:rPr>
            </w:pPr>
            <w:r w:rsidRPr="004767D8">
              <w:rPr>
                <w:b/>
                <w:sz w:val="24"/>
                <w:szCs w:val="18"/>
              </w:rPr>
              <w:t>Learning Exam</w:t>
            </w:r>
          </w:p>
          <w:p w14:paraId="2D6FD7DF" w14:textId="77777777" w:rsidR="004767D8" w:rsidRPr="004767D8" w:rsidRDefault="004767D8" w:rsidP="004767D8">
            <w:pPr>
              <w:pStyle w:val="NoSpacing"/>
              <w:jc w:val="center"/>
              <w:rPr>
                <w:b/>
                <w:szCs w:val="18"/>
              </w:rPr>
            </w:pPr>
          </w:p>
        </w:tc>
        <w:tc>
          <w:tcPr>
            <w:tcW w:w="1890" w:type="dxa"/>
          </w:tcPr>
          <w:p w14:paraId="36B95CB4" w14:textId="77777777" w:rsidR="00A7581E" w:rsidRDefault="00C84B7C" w:rsidP="003C7987">
            <w:pPr>
              <w:pStyle w:val="NoSpacing"/>
              <w:rPr>
                <w:szCs w:val="18"/>
              </w:rPr>
            </w:pPr>
            <w:r>
              <w:rPr>
                <w:szCs w:val="18"/>
              </w:rPr>
              <w:t>23</w:t>
            </w:r>
          </w:p>
          <w:p w14:paraId="0026454E" w14:textId="0D84D980" w:rsidR="00D8291C" w:rsidRPr="00533675" w:rsidRDefault="00D8291C" w:rsidP="003C7987">
            <w:pPr>
              <w:pStyle w:val="NoSpacing"/>
              <w:rPr>
                <w:szCs w:val="18"/>
              </w:rPr>
            </w:pPr>
          </w:p>
        </w:tc>
        <w:tc>
          <w:tcPr>
            <w:tcW w:w="1170" w:type="dxa"/>
          </w:tcPr>
          <w:p w14:paraId="573D61A1" w14:textId="77777777" w:rsidR="00A133F9" w:rsidRPr="00A133F9" w:rsidRDefault="00C84B7C" w:rsidP="00533675">
            <w:pPr>
              <w:pStyle w:val="NoSpacing"/>
              <w:rPr>
                <w:szCs w:val="18"/>
              </w:rPr>
            </w:pPr>
            <w:r>
              <w:rPr>
                <w:szCs w:val="18"/>
              </w:rPr>
              <w:t>24</w:t>
            </w:r>
          </w:p>
        </w:tc>
      </w:tr>
    </w:tbl>
    <w:p w14:paraId="2518FE91" w14:textId="77777777" w:rsidR="002C787F" w:rsidRDefault="002C787F" w:rsidP="002C787F">
      <w:pPr>
        <w:pStyle w:val="NoSpacing"/>
        <w:rPr>
          <w:rFonts w:eastAsia="Times New Roman"/>
        </w:rPr>
      </w:pPr>
    </w:p>
    <w:p w14:paraId="4AEAB6EC" w14:textId="77777777" w:rsidR="009E21C7" w:rsidRDefault="009E21C7" w:rsidP="009E21C7">
      <w:pPr>
        <w:spacing w:after="0" w:line="240" w:lineRule="auto"/>
        <w:rPr>
          <w:rFonts w:ascii="Verdana" w:eastAsia="Times New Roman" w:hAnsi="Verdana" w:cs="Times New Roman"/>
          <w:b/>
          <w:bCs/>
          <w:color w:val="000000"/>
          <w:sz w:val="21"/>
          <w:szCs w:val="21"/>
        </w:rPr>
        <w:sectPr w:rsidR="009E21C7" w:rsidSect="002C787F">
          <w:type w:val="continuous"/>
          <w:pgSz w:w="12240" w:h="15840"/>
          <w:pgMar w:top="576" w:right="576" w:bottom="576" w:left="576" w:header="720" w:footer="720" w:gutter="0"/>
          <w:cols w:space="720"/>
          <w:docGrid w:linePitch="360"/>
        </w:sectPr>
      </w:pPr>
    </w:p>
    <w:p w14:paraId="660341CF" w14:textId="77777777" w:rsidR="003B0C12" w:rsidRDefault="003B0C12" w:rsidP="003B0C12">
      <w:pPr>
        <w:shd w:val="clear" w:color="auto" w:fill="FFFFFF"/>
        <w:spacing w:after="0" w:line="240" w:lineRule="auto"/>
        <w:jc w:val="center"/>
        <w:rPr>
          <w:rFonts w:ascii="Verdana" w:eastAsia="Times New Roman" w:hAnsi="Verdana" w:cs="Times New Roman"/>
          <w:b/>
          <w:bCs/>
          <w:color w:val="000000"/>
          <w:sz w:val="21"/>
          <w:szCs w:val="21"/>
        </w:rPr>
      </w:pPr>
      <w:r>
        <w:rPr>
          <w:rFonts w:ascii="Verdana" w:eastAsia="Times New Roman" w:hAnsi="Verdana" w:cs="Times New Roman"/>
          <w:b/>
          <w:bCs/>
          <w:color w:val="000000"/>
          <w:sz w:val="21"/>
          <w:szCs w:val="21"/>
        </w:rPr>
        <w:lastRenderedPageBreak/>
        <w:t>Unit Vocabulary</w:t>
      </w:r>
    </w:p>
    <w:p w14:paraId="26008542" w14:textId="77777777" w:rsidR="003B0C12" w:rsidRDefault="003B0C12" w:rsidP="003B0C12">
      <w:pPr>
        <w:shd w:val="clear" w:color="auto" w:fill="FFFFFF"/>
        <w:spacing w:after="0" w:line="240" w:lineRule="auto"/>
        <w:rPr>
          <w:rFonts w:ascii="Verdana" w:eastAsia="Times New Roman" w:hAnsi="Verdana" w:cs="Times New Roman"/>
          <w:b/>
          <w:bCs/>
          <w:color w:val="000000"/>
          <w:sz w:val="21"/>
          <w:szCs w:val="21"/>
        </w:rPr>
      </w:pPr>
    </w:p>
    <w:p w14:paraId="28099FB0" w14:textId="77777777" w:rsidR="003B0C12" w:rsidRDefault="003B0C12" w:rsidP="003B0C12">
      <w:pPr>
        <w:shd w:val="clear" w:color="auto" w:fill="FFFFFF"/>
        <w:spacing w:after="0" w:line="240" w:lineRule="auto"/>
        <w:rPr>
          <w:rFonts w:ascii="Verdana" w:eastAsia="Times New Roman" w:hAnsi="Verdana" w:cs="Times New Roman"/>
          <w:b/>
          <w:bCs/>
          <w:color w:val="000000"/>
          <w:sz w:val="21"/>
          <w:szCs w:val="21"/>
        </w:rPr>
        <w:sectPr w:rsidR="003B0C12" w:rsidSect="002C787F">
          <w:type w:val="continuous"/>
          <w:pgSz w:w="12240" w:h="15840"/>
          <w:pgMar w:top="576" w:right="576" w:bottom="576" w:left="576" w:header="720" w:footer="720" w:gutter="0"/>
          <w:cols w:space="720"/>
          <w:docGrid w:linePitch="360"/>
        </w:sectPr>
      </w:pPr>
    </w:p>
    <w:p w14:paraId="7D04ED65"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6" w:history="1">
        <w:r w:rsidR="003B0C12" w:rsidRPr="002B76FB">
          <w:rPr>
            <w:rFonts w:ascii="Verdana" w:eastAsia="Times New Roman" w:hAnsi="Verdana" w:cs="Times New Roman"/>
            <w:b/>
            <w:bCs/>
            <w:color w:val="000066"/>
            <w:szCs w:val="21"/>
          </w:rPr>
          <w:t>learning</w:t>
        </w:r>
      </w:hyperlink>
      <w:r w:rsidR="003B0C12" w:rsidRPr="002B76FB">
        <w:rPr>
          <w:rFonts w:ascii="Verdana" w:eastAsia="Times New Roman" w:hAnsi="Verdana" w:cs="Times New Roman"/>
          <w:color w:val="000000"/>
          <w:szCs w:val="21"/>
        </w:rPr>
        <w:t>, p. 215</w:t>
      </w:r>
    </w:p>
    <w:p w14:paraId="41143347"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7" w:history="1">
        <w:r w:rsidR="003B0C12" w:rsidRPr="002B76FB">
          <w:rPr>
            <w:rFonts w:ascii="Verdana" w:eastAsia="Times New Roman" w:hAnsi="Verdana" w:cs="Times New Roman"/>
            <w:b/>
            <w:bCs/>
            <w:color w:val="000066"/>
            <w:szCs w:val="21"/>
          </w:rPr>
          <w:t>habituation</w:t>
        </w:r>
      </w:hyperlink>
      <w:r w:rsidR="003B0C12" w:rsidRPr="002B76FB">
        <w:rPr>
          <w:rFonts w:ascii="Verdana" w:eastAsia="Times New Roman" w:hAnsi="Verdana" w:cs="Times New Roman"/>
          <w:color w:val="000000"/>
          <w:szCs w:val="21"/>
        </w:rPr>
        <w:t>, p. 216</w:t>
      </w:r>
    </w:p>
    <w:p w14:paraId="3F0000BC"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8" w:history="1">
        <w:r w:rsidR="003B0C12" w:rsidRPr="002B76FB">
          <w:rPr>
            <w:rFonts w:ascii="Verdana" w:eastAsia="Times New Roman" w:hAnsi="Verdana" w:cs="Times New Roman"/>
            <w:b/>
            <w:bCs/>
            <w:color w:val="000066"/>
            <w:szCs w:val="21"/>
          </w:rPr>
          <w:t>associative learning</w:t>
        </w:r>
      </w:hyperlink>
      <w:r w:rsidR="003B0C12" w:rsidRPr="002B76FB">
        <w:rPr>
          <w:rFonts w:ascii="Verdana" w:eastAsia="Times New Roman" w:hAnsi="Verdana" w:cs="Times New Roman"/>
          <w:color w:val="000000"/>
          <w:szCs w:val="21"/>
        </w:rPr>
        <w:t>, p. 216</w:t>
      </w:r>
    </w:p>
    <w:p w14:paraId="7E29133F"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9" w:history="1">
        <w:r w:rsidR="003B0C12" w:rsidRPr="002B76FB">
          <w:rPr>
            <w:rFonts w:ascii="Verdana" w:eastAsia="Times New Roman" w:hAnsi="Verdana" w:cs="Times New Roman"/>
            <w:b/>
            <w:bCs/>
            <w:color w:val="000066"/>
            <w:szCs w:val="21"/>
          </w:rPr>
          <w:t>classical conditioning</w:t>
        </w:r>
      </w:hyperlink>
      <w:r w:rsidR="003B0C12" w:rsidRPr="002B76FB">
        <w:rPr>
          <w:rFonts w:ascii="Verdana" w:eastAsia="Times New Roman" w:hAnsi="Verdana" w:cs="Times New Roman"/>
          <w:color w:val="000000"/>
          <w:szCs w:val="21"/>
        </w:rPr>
        <w:t>, p. 218</w:t>
      </w:r>
    </w:p>
    <w:p w14:paraId="08D447C2"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10" w:history="1">
        <w:r w:rsidR="003B0C12" w:rsidRPr="002B76FB">
          <w:rPr>
            <w:rFonts w:ascii="Verdana" w:eastAsia="Times New Roman" w:hAnsi="Verdana" w:cs="Times New Roman"/>
            <w:b/>
            <w:bCs/>
            <w:color w:val="000066"/>
            <w:szCs w:val="21"/>
          </w:rPr>
          <w:t>behaviorism</w:t>
        </w:r>
      </w:hyperlink>
      <w:r w:rsidR="003B0C12" w:rsidRPr="002B76FB">
        <w:rPr>
          <w:rFonts w:ascii="Verdana" w:eastAsia="Times New Roman" w:hAnsi="Verdana" w:cs="Times New Roman"/>
          <w:color w:val="000000"/>
          <w:szCs w:val="21"/>
        </w:rPr>
        <w:t>, p. 218</w:t>
      </w:r>
    </w:p>
    <w:p w14:paraId="52D1984B"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11" w:history="1">
        <w:r w:rsidR="003B0C12" w:rsidRPr="002B76FB">
          <w:rPr>
            <w:rFonts w:ascii="Verdana" w:eastAsia="Times New Roman" w:hAnsi="Verdana" w:cs="Times New Roman"/>
            <w:b/>
            <w:bCs/>
            <w:color w:val="000066"/>
            <w:szCs w:val="21"/>
          </w:rPr>
          <w:t>unconditioned response (UR)</w:t>
        </w:r>
      </w:hyperlink>
      <w:hyperlink r:id="rId12" w:history="1">
        <w:r w:rsidR="003B0C12" w:rsidRPr="002B76FB">
          <w:rPr>
            <w:rFonts w:ascii="Verdana" w:eastAsia="Times New Roman" w:hAnsi="Verdana" w:cs="Times New Roman"/>
            <w:color w:val="000066"/>
            <w:szCs w:val="21"/>
          </w:rPr>
          <w:t>, </w:t>
        </w:r>
      </w:hyperlink>
      <w:hyperlink r:id="rId13" w:history="1">
        <w:r w:rsidR="003B0C12" w:rsidRPr="002B76FB">
          <w:rPr>
            <w:rFonts w:ascii="Verdana" w:eastAsia="Times New Roman" w:hAnsi="Verdana" w:cs="Times New Roman"/>
            <w:color w:val="000066"/>
            <w:szCs w:val="21"/>
          </w:rPr>
          <w:t>p. 219</w:t>
        </w:r>
      </w:hyperlink>
    </w:p>
    <w:p w14:paraId="4DCC65A3"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14" w:history="1">
        <w:r w:rsidR="003B0C12" w:rsidRPr="002B76FB">
          <w:rPr>
            <w:rFonts w:ascii="Verdana" w:eastAsia="Times New Roman" w:hAnsi="Verdana" w:cs="Times New Roman"/>
            <w:b/>
            <w:bCs/>
            <w:color w:val="000066"/>
            <w:szCs w:val="21"/>
          </w:rPr>
          <w:t>unconditioned stimulus (US)</w:t>
        </w:r>
      </w:hyperlink>
      <w:hyperlink r:id="rId15" w:history="1">
        <w:r w:rsidR="003B0C12" w:rsidRPr="002B76FB">
          <w:rPr>
            <w:rFonts w:ascii="Verdana" w:eastAsia="Times New Roman" w:hAnsi="Verdana" w:cs="Times New Roman"/>
            <w:color w:val="000066"/>
            <w:szCs w:val="21"/>
          </w:rPr>
          <w:t>, p. 219</w:t>
        </w:r>
      </w:hyperlink>
    </w:p>
    <w:p w14:paraId="356409BD"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16" w:history="1">
        <w:r w:rsidR="003B0C12" w:rsidRPr="002B76FB">
          <w:rPr>
            <w:rFonts w:ascii="Verdana" w:eastAsia="Times New Roman" w:hAnsi="Verdana" w:cs="Times New Roman"/>
            <w:b/>
            <w:bCs/>
            <w:color w:val="000066"/>
            <w:szCs w:val="21"/>
          </w:rPr>
          <w:t>conditioned response (CR)</w:t>
        </w:r>
      </w:hyperlink>
      <w:hyperlink r:id="rId17" w:history="1">
        <w:r w:rsidR="003B0C12" w:rsidRPr="002B76FB">
          <w:rPr>
            <w:rFonts w:ascii="Verdana" w:eastAsia="Times New Roman" w:hAnsi="Verdana" w:cs="Times New Roman"/>
            <w:color w:val="000066"/>
            <w:szCs w:val="21"/>
          </w:rPr>
          <w:t>, p. 219</w:t>
        </w:r>
      </w:hyperlink>
    </w:p>
    <w:p w14:paraId="59D6643C"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18" w:history="1">
        <w:r w:rsidR="003B0C12" w:rsidRPr="002B76FB">
          <w:rPr>
            <w:rFonts w:ascii="Verdana" w:eastAsia="Times New Roman" w:hAnsi="Verdana" w:cs="Times New Roman"/>
            <w:b/>
            <w:bCs/>
            <w:color w:val="000066"/>
            <w:szCs w:val="21"/>
          </w:rPr>
          <w:t>conditioned stimulus (CS)</w:t>
        </w:r>
      </w:hyperlink>
      <w:hyperlink r:id="rId19" w:history="1">
        <w:r w:rsidR="003B0C12" w:rsidRPr="002B76FB">
          <w:rPr>
            <w:rFonts w:ascii="Verdana" w:eastAsia="Times New Roman" w:hAnsi="Verdana" w:cs="Times New Roman"/>
            <w:color w:val="000066"/>
            <w:szCs w:val="21"/>
          </w:rPr>
          <w:t>, p. 219</w:t>
        </w:r>
      </w:hyperlink>
    </w:p>
    <w:p w14:paraId="10D04411"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20" w:history="1">
        <w:r w:rsidR="003B0C12" w:rsidRPr="002B76FB">
          <w:rPr>
            <w:rFonts w:ascii="Verdana" w:eastAsia="Times New Roman" w:hAnsi="Verdana" w:cs="Times New Roman"/>
            <w:b/>
            <w:bCs/>
            <w:color w:val="000066"/>
            <w:szCs w:val="21"/>
          </w:rPr>
          <w:t>acquisition</w:t>
        </w:r>
      </w:hyperlink>
      <w:r w:rsidR="003B0C12" w:rsidRPr="002B76FB">
        <w:rPr>
          <w:rFonts w:ascii="Verdana" w:eastAsia="Times New Roman" w:hAnsi="Verdana" w:cs="Times New Roman"/>
          <w:color w:val="000000"/>
          <w:szCs w:val="21"/>
        </w:rPr>
        <w:t>, p. 220</w:t>
      </w:r>
    </w:p>
    <w:p w14:paraId="20CFF3BB"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21" w:history="1">
        <w:r w:rsidR="003B0C12" w:rsidRPr="002B76FB">
          <w:rPr>
            <w:rFonts w:ascii="Verdana" w:eastAsia="Times New Roman" w:hAnsi="Verdana" w:cs="Times New Roman"/>
            <w:b/>
            <w:bCs/>
            <w:color w:val="000066"/>
            <w:szCs w:val="21"/>
          </w:rPr>
          <w:t>higher-order conditioning</w:t>
        </w:r>
      </w:hyperlink>
      <w:r w:rsidR="003B0C12" w:rsidRPr="002B76FB">
        <w:rPr>
          <w:rFonts w:ascii="Verdana" w:eastAsia="Times New Roman" w:hAnsi="Verdana" w:cs="Times New Roman"/>
          <w:color w:val="000000"/>
          <w:szCs w:val="21"/>
        </w:rPr>
        <w:t>, p. 220</w:t>
      </w:r>
    </w:p>
    <w:p w14:paraId="64C5FF35"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22" w:history="1">
        <w:r w:rsidR="003B0C12" w:rsidRPr="002B76FB">
          <w:rPr>
            <w:rFonts w:ascii="Verdana" w:eastAsia="Times New Roman" w:hAnsi="Verdana" w:cs="Times New Roman"/>
            <w:b/>
            <w:bCs/>
            <w:color w:val="000066"/>
            <w:szCs w:val="21"/>
          </w:rPr>
          <w:t>extinction</w:t>
        </w:r>
      </w:hyperlink>
      <w:r w:rsidR="003B0C12" w:rsidRPr="002B76FB">
        <w:rPr>
          <w:rFonts w:ascii="Verdana" w:eastAsia="Times New Roman" w:hAnsi="Verdana" w:cs="Times New Roman"/>
          <w:color w:val="000000"/>
          <w:szCs w:val="21"/>
        </w:rPr>
        <w:t>, p. 221</w:t>
      </w:r>
    </w:p>
    <w:p w14:paraId="1ADC8FE3"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23" w:history="1">
        <w:r w:rsidR="003B0C12" w:rsidRPr="002B76FB">
          <w:rPr>
            <w:rFonts w:ascii="Verdana" w:eastAsia="Times New Roman" w:hAnsi="Verdana" w:cs="Times New Roman"/>
            <w:b/>
            <w:bCs/>
            <w:color w:val="000066"/>
            <w:szCs w:val="21"/>
          </w:rPr>
          <w:t>spontaneous recovery</w:t>
        </w:r>
      </w:hyperlink>
      <w:r w:rsidR="003B0C12" w:rsidRPr="002B76FB">
        <w:rPr>
          <w:rFonts w:ascii="Verdana" w:eastAsia="Times New Roman" w:hAnsi="Verdana" w:cs="Times New Roman"/>
          <w:color w:val="000000"/>
          <w:szCs w:val="21"/>
        </w:rPr>
        <w:t>, p. 221</w:t>
      </w:r>
    </w:p>
    <w:p w14:paraId="1A88C611"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24" w:history="1">
        <w:r w:rsidR="003B0C12" w:rsidRPr="002B76FB">
          <w:rPr>
            <w:rFonts w:ascii="Verdana" w:eastAsia="Times New Roman" w:hAnsi="Verdana" w:cs="Times New Roman"/>
            <w:b/>
            <w:bCs/>
            <w:color w:val="000066"/>
            <w:szCs w:val="21"/>
          </w:rPr>
          <w:t>generalization</w:t>
        </w:r>
      </w:hyperlink>
      <w:r w:rsidR="003B0C12" w:rsidRPr="002B76FB">
        <w:rPr>
          <w:rFonts w:ascii="Verdana" w:eastAsia="Times New Roman" w:hAnsi="Verdana" w:cs="Times New Roman"/>
          <w:color w:val="000000"/>
          <w:szCs w:val="21"/>
        </w:rPr>
        <w:t>, p. 222</w:t>
      </w:r>
    </w:p>
    <w:p w14:paraId="0C234269"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25" w:history="1">
        <w:r w:rsidR="003B0C12" w:rsidRPr="002B76FB">
          <w:rPr>
            <w:rFonts w:ascii="Verdana" w:eastAsia="Times New Roman" w:hAnsi="Verdana" w:cs="Times New Roman"/>
            <w:b/>
            <w:bCs/>
            <w:color w:val="000066"/>
            <w:szCs w:val="21"/>
          </w:rPr>
          <w:t>discrimination</w:t>
        </w:r>
      </w:hyperlink>
      <w:r w:rsidR="003B0C12" w:rsidRPr="002B76FB">
        <w:rPr>
          <w:rFonts w:ascii="Verdana" w:eastAsia="Times New Roman" w:hAnsi="Verdana" w:cs="Times New Roman"/>
          <w:color w:val="000000"/>
          <w:szCs w:val="21"/>
        </w:rPr>
        <w:t>, p. 222</w:t>
      </w:r>
    </w:p>
    <w:p w14:paraId="3FB76D84"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26" w:history="1">
        <w:r w:rsidR="003B0C12" w:rsidRPr="002B76FB">
          <w:rPr>
            <w:rFonts w:ascii="Verdana" w:eastAsia="Times New Roman" w:hAnsi="Verdana" w:cs="Times New Roman"/>
            <w:b/>
            <w:bCs/>
            <w:color w:val="000066"/>
            <w:szCs w:val="21"/>
          </w:rPr>
          <w:t>learned helplessness</w:t>
        </w:r>
      </w:hyperlink>
      <w:r w:rsidR="003B0C12" w:rsidRPr="002B76FB">
        <w:rPr>
          <w:rFonts w:ascii="Verdana" w:eastAsia="Times New Roman" w:hAnsi="Verdana" w:cs="Times New Roman"/>
          <w:color w:val="000000"/>
          <w:szCs w:val="21"/>
        </w:rPr>
        <w:t>, p. 223</w:t>
      </w:r>
    </w:p>
    <w:p w14:paraId="7AF143B5"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27" w:history="1">
        <w:r w:rsidR="003B0C12" w:rsidRPr="002B76FB">
          <w:rPr>
            <w:rFonts w:ascii="Verdana" w:eastAsia="Times New Roman" w:hAnsi="Verdana" w:cs="Times New Roman"/>
            <w:b/>
            <w:bCs/>
            <w:color w:val="000066"/>
            <w:szCs w:val="21"/>
          </w:rPr>
          <w:t>respondent behavior</w:t>
        </w:r>
      </w:hyperlink>
      <w:r w:rsidR="003B0C12" w:rsidRPr="002B76FB">
        <w:rPr>
          <w:rFonts w:ascii="Verdana" w:eastAsia="Times New Roman" w:hAnsi="Verdana" w:cs="Times New Roman"/>
          <w:color w:val="000000"/>
          <w:szCs w:val="21"/>
        </w:rPr>
        <w:t>, p. 228</w:t>
      </w:r>
    </w:p>
    <w:p w14:paraId="14BF6008"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28" w:history="1">
        <w:r w:rsidR="003B0C12" w:rsidRPr="002B76FB">
          <w:rPr>
            <w:rFonts w:ascii="Verdana" w:eastAsia="Times New Roman" w:hAnsi="Verdana" w:cs="Times New Roman"/>
            <w:b/>
            <w:bCs/>
            <w:color w:val="000066"/>
            <w:szCs w:val="21"/>
          </w:rPr>
          <w:t>operant conditioning</w:t>
        </w:r>
      </w:hyperlink>
      <w:r w:rsidR="003B0C12" w:rsidRPr="002B76FB">
        <w:rPr>
          <w:rFonts w:ascii="Verdana" w:eastAsia="Times New Roman" w:hAnsi="Verdana" w:cs="Times New Roman"/>
          <w:color w:val="000000"/>
          <w:szCs w:val="21"/>
        </w:rPr>
        <w:t>, p. 228</w:t>
      </w:r>
    </w:p>
    <w:p w14:paraId="0CD3CE54"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29" w:history="1">
        <w:r w:rsidR="003B0C12" w:rsidRPr="002B76FB">
          <w:rPr>
            <w:rFonts w:ascii="Verdana" w:eastAsia="Times New Roman" w:hAnsi="Verdana" w:cs="Times New Roman"/>
            <w:b/>
            <w:bCs/>
            <w:color w:val="000066"/>
            <w:szCs w:val="21"/>
          </w:rPr>
          <w:t>operant behavior</w:t>
        </w:r>
      </w:hyperlink>
      <w:r w:rsidR="003B0C12" w:rsidRPr="002B76FB">
        <w:rPr>
          <w:rFonts w:ascii="Verdana" w:eastAsia="Times New Roman" w:hAnsi="Verdana" w:cs="Times New Roman"/>
          <w:color w:val="000000"/>
          <w:szCs w:val="21"/>
        </w:rPr>
        <w:t>, p. 228</w:t>
      </w:r>
    </w:p>
    <w:p w14:paraId="349F2191"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30" w:history="1">
        <w:r w:rsidR="003B0C12" w:rsidRPr="002B76FB">
          <w:rPr>
            <w:rFonts w:ascii="Verdana" w:eastAsia="Times New Roman" w:hAnsi="Verdana" w:cs="Times New Roman"/>
            <w:b/>
            <w:bCs/>
            <w:color w:val="000066"/>
            <w:szCs w:val="21"/>
          </w:rPr>
          <w:t>law of effect</w:t>
        </w:r>
      </w:hyperlink>
      <w:r w:rsidR="003B0C12" w:rsidRPr="002B76FB">
        <w:rPr>
          <w:rFonts w:ascii="Verdana" w:eastAsia="Times New Roman" w:hAnsi="Verdana" w:cs="Times New Roman"/>
          <w:color w:val="000000"/>
          <w:szCs w:val="21"/>
        </w:rPr>
        <w:t>, p. 229</w:t>
      </w:r>
    </w:p>
    <w:p w14:paraId="57D7823A"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31" w:history="1">
        <w:r w:rsidR="003B0C12" w:rsidRPr="002B76FB">
          <w:rPr>
            <w:rFonts w:ascii="Verdana" w:eastAsia="Times New Roman" w:hAnsi="Verdana" w:cs="Times New Roman"/>
            <w:b/>
            <w:bCs/>
            <w:color w:val="000066"/>
            <w:szCs w:val="21"/>
          </w:rPr>
          <w:t>operant chamber</w:t>
        </w:r>
      </w:hyperlink>
      <w:r w:rsidR="003B0C12" w:rsidRPr="002B76FB">
        <w:rPr>
          <w:rFonts w:ascii="Verdana" w:eastAsia="Times New Roman" w:hAnsi="Verdana" w:cs="Times New Roman"/>
          <w:color w:val="000000"/>
          <w:szCs w:val="21"/>
        </w:rPr>
        <w:t>, p. 229</w:t>
      </w:r>
    </w:p>
    <w:p w14:paraId="01ABE103"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32" w:history="1">
        <w:r w:rsidR="003B0C12" w:rsidRPr="002B76FB">
          <w:rPr>
            <w:rFonts w:ascii="Verdana" w:eastAsia="Times New Roman" w:hAnsi="Verdana" w:cs="Times New Roman"/>
            <w:b/>
            <w:bCs/>
            <w:color w:val="000066"/>
            <w:szCs w:val="21"/>
          </w:rPr>
          <w:t>shaping</w:t>
        </w:r>
      </w:hyperlink>
      <w:r w:rsidR="003B0C12" w:rsidRPr="002B76FB">
        <w:rPr>
          <w:rFonts w:ascii="Verdana" w:eastAsia="Times New Roman" w:hAnsi="Verdana" w:cs="Times New Roman"/>
          <w:color w:val="000000"/>
          <w:szCs w:val="21"/>
        </w:rPr>
        <w:t>, p. 229</w:t>
      </w:r>
    </w:p>
    <w:p w14:paraId="39E3DFD2"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33" w:history="1">
        <w:r w:rsidR="003B0C12" w:rsidRPr="002B76FB">
          <w:rPr>
            <w:rFonts w:ascii="Verdana" w:eastAsia="Times New Roman" w:hAnsi="Verdana" w:cs="Times New Roman"/>
            <w:b/>
            <w:bCs/>
            <w:color w:val="000066"/>
            <w:szCs w:val="21"/>
          </w:rPr>
          <w:t>discriminative stimulus</w:t>
        </w:r>
      </w:hyperlink>
      <w:r w:rsidR="003B0C12" w:rsidRPr="002B76FB">
        <w:rPr>
          <w:rFonts w:ascii="Verdana" w:eastAsia="Times New Roman" w:hAnsi="Verdana" w:cs="Times New Roman"/>
          <w:color w:val="000000"/>
          <w:szCs w:val="21"/>
        </w:rPr>
        <w:t>, p. 230</w:t>
      </w:r>
    </w:p>
    <w:p w14:paraId="760E49D0"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34" w:history="1">
        <w:r w:rsidR="003B0C12" w:rsidRPr="002B76FB">
          <w:rPr>
            <w:rFonts w:ascii="Verdana" w:eastAsia="Times New Roman" w:hAnsi="Verdana" w:cs="Times New Roman"/>
            <w:b/>
            <w:bCs/>
            <w:color w:val="000066"/>
            <w:szCs w:val="21"/>
          </w:rPr>
          <w:t>reinforcer</w:t>
        </w:r>
      </w:hyperlink>
      <w:r w:rsidR="003B0C12" w:rsidRPr="002B76FB">
        <w:rPr>
          <w:rFonts w:ascii="Verdana" w:eastAsia="Times New Roman" w:hAnsi="Verdana" w:cs="Times New Roman"/>
          <w:color w:val="000000"/>
          <w:szCs w:val="21"/>
        </w:rPr>
        <w:t>, p. 230</w:t>
      </w:r>
    </w:p>
    <w:p w14:paraId="1D32AF32"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35" w:history="1">
        <w:r w:rsidR="003B0C12" w:rsidRPr="002B76FB">
          <w:rPr>
            <w:rFonts w:ascii="Verdana" w:eastAsia="Times New Roman" w:hAnsi="Verdana" w:cs="Times New Roman"/>
            <w:b/>
            <w:bCs/>
            <w:color w:val="000066"/>
            <w:szCs w:val="21"/>
          </w:rPr>
          <w:t>positive reinforcement</w:t>
        </w:r>
      </w:hyperlink>
      <w:r w:rsidR="003B0C12" w:rsidRPr="002B76FB">
        <w:rPr>
          <w:rFonts w:ascii="Verdana" w:eastAsia="Times New Roman" w:hAnsi="Verdana" w:cs="Times New Roman"/>
          <w:color w:val="000000"/>
          <w:szCs w:val="21"/>
        </w:rPr>
        <w:t>, p 231</w:t>
      </w:r>
    </w:p>
    <w:p w14:paraId="3C77C3BE"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36" w:history="1">
        <w:r w:rsidR="003B0C12" w:rsidRPr="002B76FB">
          <w:rPr>
            <w:rFonts w:ascii="Verdana" w:eastAsia="Times New Roman" w:hAnsi="Verdana" w:cs="Times New Roman"/>
            <w:b/>
            <w:bCs/>
            <w:color w:val="000066"/>
            <w:szCs w:val="21"/>
          </w:rPr>
          <w:t>negative reinforcement</w:t>
        </w:r>
      </w:hyperlink>
      <w:r w:rsidR="003B0C12" w:rsidRPr="002B76FB">
        <w:rPr>
          <w:rFonts w:ascii="Verdana" w:eastAsia="Times New Roman" w:hAnsi="Verdana" w:cs="Times New Roman"/>
          <w:color w:val="000000"/>
          <w:szCs w:val="21"/>
        </w:rPr>
        <w:t>, p. 231</w:t>
      </w:r>
    </w:p>
    <w:p w14:paraId="599D1ACD"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37" w:history="1">
        <w:r w:rsidR="003B0C12" w:rsidRPr="002B76FB">
          <w:rPr>
            <w:rFonts w:ascii="Verdana" w:eastAsia="Times New Roman" w:hAnsi="Verdana" w:cs="Times New Roman"/>
            <w:b/>
            <w:bCs/>
            <w:color w:val="000066"/>
            <w:szCs w:val="21"/>
          </w:rPr>
          <w:t>primary reinforcer</w:t>
        </w:r>
      </w:hyperlink>
      <w:r w:rsidR="003B0C12" w:rsidRPr="002B76FB">
        <w:rPr>
          <w:rFonts w:ascii="Verdana" w:eastAsia="Times New Roman" w:hAnsi="Verdana" w:cs="Times New Roman"/>
          <w:color w:val="000000"/>
          <w:szCs w:val="21"/>
        </w:rPr>
        <w:t>, p. 231</w:t>
      </w:r>
    </w:p>
    <w:p w14:paraId="7B1A0EF3"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38" w:history="1">
        <w:r w:rsidR="003B0C12" w:rsidRPr="002B76FB">
          <w:rPr>
            <w:rFonts w:ascii="Verdana" w:eastAsia="Times New Roman" w:hAnsi="Verdana" w:cs="Times New Roman"/>
            <w:b/>
            <w:bCs/>
            <w:color w:val="000066"/>
            <w:szCs w:val="21"/>
          </w:rPr>
          <w:t>conditioned reinforcer</w:t>
        </w:r>
      </w:hyperlink>
      <w:r w:rsidR="003B0C12" w:rsidRPr="002B76FB">
        <w:rPr>
          <w:rFonts w:ascii="Verdana" w:eastAsia="Times New Roman" w:hAnsi="Verdana" w:cs="Times New Roman"/>
          <w:color w:val="000000"/>
          <w:szCs w:val="21"/>
        </w:rPr>
        <w:t>, p. 231</w:t>
      </w:r>
    </w:p>
    <w:p w14:paraId="31BC705F"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39" w:history="1">
        <w:r w:rsidR="003B0C12" w:rsidRPr="002B76FB">
          <w:rPr>
            <w:rFonts w:ascii="Verdana" w:eastAsia="Times New Roman" w:hAnsi="Verdana" w:cs="Times New Roman"/>
            <w:b/>
            <w:bCs/>
            <w:color w:val="000066"/>
            <w:szCs w:val="21"/>
          </w:rPr>
          <w:t>continuous reinforcement</w:t>
        </w:r>
      </w:hyperlink>
      <w:r w:rsidR="003B0C12" w:rsidRPr="002B76FB">
        <w:rPr>
          <w:rFonts w:ascii="Verdana" w:eastAsia="Times New Roman" w:hAnsi="Verdana" w:cs="Times New Roman"/>
          <w:color w:val="000000"/>
          <w:szCs w:val="21"/>
        </w:rPr>
        <w:t>, p. 232</w:t>
      </w:r>
    </w:p>
    <w:p w14:paraId="252FBC2A"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40" w:history="1">
        <w:r w:rsidR="003B0C12" w:rsidRPr="002B76FB">
          <w:rPr>
            <w:rFonts w:ascii="Verdana" w:eastAsia="Times New Roman" w:hAnsi="Verdana" w:cs="Times New Roman"/>
            <w:b/>
            <w:bCs/>
            <w:color w:val="000066"/>
            <w:szCs w:val="21"/>
          </w:rPr>
          <w:t>partial (intermittent) reinforcement</w:t>
        </w:r>
      </w:hyperlink>
      <w:r w:rsidR="003B0C12" w:rsidRPr="002B76FB">
        <w:rPr>
          <w:rFonts w:ascii="Verdana" w:eastAsia="Times New Roman" w:hAnsi="Verdana" w:cs="Times New Roman"/>
          <w:color w:val="000000"/>
          <w:szCs w:val="21"/>
        </w:rPr>
        <w:t>, p. 232</w:t>
      </w:r>
    </w:p>
    <w:p w14:paraId="33524DF5"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41" w:history="1">
        <w:r w:rsidR="003B0C12" w:rsidRPr="002B76FB">
          <w:rPr>
            <w:rFonts w:ascii="Verdana" w:eastAsia="Times New Roman" w:hAnsi="Verdana" w:cs="Times New Roman"/>
            <w:b/>
            <w:bCs/>
            <w:color w:val="000066"/>
            <w:szCs w:val="21"/>
          </w:rPr>
          <w:t>fixed-ratio schedule</w:t>
        </w:r>
      </w:hyperlink>
      <w:r w:rsidR="003B0C12" w:rsidRPr="002B76FB">
        <w:rPr>
          <w:rFonts w:ascii="Verdana" w:eastAsia="Times New Roman" w:hAnsi="Verdana" w:cs="Times New Roman"/>
          <w:color w:val="000000"/>
          <w:szCs w:val="21"/>
        </w:rPr>
        <w:t>, p. 232</w:t>
      </w:r>
    </w:p>
    <w:p w14:paraId="77857A68"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42" w:history="1">
        <w:r w:rsidR="003B0C12" w:rsidRPr="002B76FB">
          <w:rPr>
            <w:rFonts w:ascii="Verdana" w:eastAsia="Times New Roman" w:hAnsi="Verdana" w:cs="Times New Roman"/>
            <w:b/>
            <w:bCs/>
            <w:color w:val="000066"/>
            <w:szCs w:val="21"/>
          </w:rPr>
          <w:t>variable-ratio schedule</w:t>
        </w:r>
      </w:hyperlink>
      <w:r w:rsidR="003B0C12" w:rsidRPr="002B76FB">
        <w:rPr>
          <w:rFonts w:ascii="Verdana" w:eastAsia="Times New Roman" w:hAnsi="Verdana" w:cs="Times New Roman"/>
          <w:color w:val="000000"/>
          <w:szCs w:val="21"/>
        </w:rPr>
        <w:t>, p. 233</w:t>
      </w:r>
    </w:p>
    <w:p w14:paraId="56B5CFC8"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43" w:history="1">
        <w:r w:rsidR="003B0C12" w:rsidRPr="002B76FB">
          <w:rPr>
            <w:rFonts w:ascii="Verdana" w:eastAsia="Times New Roman" w:hAnsi="Verdana" w:cs="Times New Roman"/>
            <w:b/>
            <w:bCs/>
            <w:color w:val="000066"/>
            <w:szCs w:val="21"/>
          </w:rPr>
          <w:t>fixed-interval schedule</w:t>
        </w:r>
      </w:hyperlink>
      <w:r w:rsidR="003B0C12" w:rsidRPr="002B76FB">
        <w:rPr>
          <w:rFonts w:ascii="Verdana" w:eastAsia="Times New Roman" w:hAnsi="Verdana" w:cs="Times New Roman"/>
          <w:color w:val="000000"/>
          <w:szCs w:val="21"/>
        </w:rPr>
        <w:t>, p. 233</w:t>
      </w:r>
    </w:p>
    <w:p w14:paraId="17F109FE"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44" w:history="1">
        <w:r w:rsidR="003B0C12" w:rsidRPr="002B76FB">
          <w:rPr>
            <w:rFonts w:ascii="Verdana" w:eastAsia="Times New Roman" w:hAnsi="Verdana" w:cs="Times New Roman"/>
            <w:b/>
            <w:bCs/>
            <w:color w:val="000066"/>
            <w:szCs w:val="21"/>
          </w:rPr>
          <w:t>variable-interval schedule</w:t>
        </w:r>
      </w:hyperlink>
      <w:r w:rsidR="003B0C12" w:rsidRPr="002B76FB">
        <w:rPr>
          <w:rFonts w:ascii="Verdana" w:eastAsia="Times New Roman" w:hAnsi="Verdana" w:cs="Times New Roman"/>
          <w:color w:val="000000"/>
          <w:szCs w:val="21"/>
        </w:rPr>
        <w:t>, p. 233</w:t>
      </w:r>
    </w:p>
    <w:p w14:paraId="1519230D"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45" w:history="1">
        <w:r w:rsidR="003B0C12" w:rsidRPr="002B76FB">
          <w:rPr>
            <w:rFonts w:ascii="Verdana" w:eastAsia="Times New Roman" w:hAnsi="Verdana" w:cs="Times New Roman"/>
            <w:b/>
            <w:bCs/>
            <w:color w:val="000066"/>
            <w:szCs w:val="21"/>
          </w:rPr>
          <w:t>punishment</w:t>
        </w:r>
      </w:hyperlink>
      <w:r w:rsidR="003B0C12" w:rsidRPr="002B76FB">
        <w:rPr>
          <w:rFonts w:ascii="Verdana" w:eastAsia="Times New Roman" w:hAnsi="Verdana" w:cs="Times New Roman"/>
          <w:color w:val="000000"/>
          <w:szCs w:val="21"/>
        </w:rPr>
        <w:t>, p. 234</w:t>
      </w:r>
    </w:p>
    <w:p w14:paraId="00627208"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46" w:history="1">
        <w:r w:rsidR="003B0C12" w:rsidRPr="002B76FB">
          <w:rPr>
            <w:rFonts w:ascii="Verdana" w:eastAsia="Times New Roman" w:hAnsi="Verdana" w:cs="Times New Roman"/>
            <w:b/>
            <w:bCs/>
            <w:color w:val="000066"/>
            <w:szCs w:val="21"/>
          </w:rPr>
          <w:t>cognitive map</w:t>
        </w:r>
      </w:hyperlink>
      <w:r w:rsidR="003B0C12" w:rsidRPr="002B76FB">
        <w:rPr>
          <w:rFonts w:ascii="Verdana" w:eastAsia="Times New Roman" w:hAnsi="Verdana" w:cs="Times New Roman"/>
          <w:color w:val="000000"/>
          <w:szCs w:val="21"/>
        </w:rPr>
        <w:t>, p. 236</w:t>
      </w:r>
    </w:p>
    <w:p w14:paraId="5BBD5B3F"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47" w:history="1">
        <w:r w:rsidR="003B0C12" w:rsidRPr="002B76FB">
          <w:rPr>
            <w:rFonts w:ascii="Verdana" w:eastAsia="Times New Roman" w:hAnsi="Verdana" w:cs="Times New Roman"/>
            <w:b/>
            <w:bCs/>
            <w:color w:val="000066"/>
            <w:szCs w:val="21"/>
          </w:rPr>
          <w:t>latent learning</w:t>
        </w:r>
      </w:hyperlink>
      <w:r w:rsidR="003B0C12" w:rsidRPr="002B76FB">
        <w:rPr>
          <w:rFonts w:ascii="Verdana" w:eastAsia="Times New Roman" w:hAnsi="Verdana" w:cs="Times New Roman"/>
          <w:color w:val="000000"/>
          <w:szCs w:val="21"/>
        </w:rPr>
        <w:t>, p. 236</w:t>
      </w:r>
    </w:p>
    <w:p w14:paraId="0A625E87"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48" w:history="1">
        <w:r w:rsidR="003B0C12" w:rsidRPr="002B76FB">
          <w:rPr>
            <w:rFonts w:ascii="Verdana" w:eastAsia="Times New Roman" w:hAnsi="Verdana" w:cs="Times New Roman"/>
            <w:b/>
            <w:bCs/>
            <w:color w:val="000066"/>
            <w:szCs w:val="21"/>
          </w:rPr>
          <w:t>insight</w:t>
        </w:r>
      </w:hyperlink>
      <w:r w:rsidR="003B0C12" w:rsidRPr="002B76FB">
        <w:rPr>
          <w:rFonts w:ascii="Verdana" w:eastAsia="Times New Roman" w:hAnsi="Verdana" w:cs="Times New Roman"/>
          <w:color w:val="000000"/>
          <w:szCs w:val="21"/>
        </w:rPr>
        <w:t>, p. 236</w:t>
      </w:r>
    </w:p>
    <w:p w14:paraId="7AD10C59"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49" w:history="1">
        <w:r w:rsidR="003B0C12" w:rsidRPr="002B76FB">
          <w:rPr>
            <w:rFonts w:ascii="Verdana" w:eastAsia="Times New Roman" w:hAnsi="Verdana" w:cs="Times New Roman"/>
            <w:b/>
            <w:bCs/>
            <w:color w:val="000066"/>
            <w:szCs w:val="21"/>
          </w:rPr>
          <w:t>intrinsic motivation</w:t>
        </w:r>
      </w:hyperlink>
      <w:r w:rsidR="003B0C12" w:rsidRPr="002B76FB">
        <w:rPr>
          <w:rFonts w:ascii="Verdana" w:eastAsia="Times New Roman" w:hAnsi="Verdana" w:cs="Times New Roman"/>
          <w:color w:val="000000"/>
          <w:szCs w:val="21"/>
        </w:rPr>
        <w:t>, p. 237</w:t>
      </w:r>
    </w:p>
    <w:p w14:paraId="40D3B216"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50" w:history="1">
        <w:r w:rsidR="003B0C12" w:rsidRPr="002B76FB">
          <w:rPr>
            <w:rFonts w:ascii="Verdana" w:eastAsia="Times New Roman" w:hAnsi="Verdana" w:cs="Times New Roman"/>
            <w:b/>
            <w:bCs/>
            <w:color w:val="000066"/>
            <w:szCs w:val="21"/>
          </w:rPr>
          <w:t>extrinsic motivation</w:t>
        </w:r>
      </w:hyperlink>
      <w:r w:rsidR="003B0C12" w:rsidRPr="002B76FB">
        <w:rPr>
          <w:rFonts w:ascii="Verdana" w:eastAsia="Times New Roman" w:hAnsi="Verdana" w:cs="Times New Roman"/>
          <w:color w:val="000000"/>
          <w:szCs w:val="21"/>
        </w:rPr>
        <w:t>, p. 237</w:t>
      </w:r>
    </w:p>
    <w:p w14:paraId="1463C44C"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51" w:history="1">
        <w:r w:rsidR="003B0C12" w:rsidRPr="002B76FB">
          <w:rPr>
            <w:rFonts w:ascii="Verdana" w:eastAsia="Times New Roman" w:hAnsi="Verdana" w:cs="Times New Roman"/>
            <w:b/>
            <w:bCs/>
            <w:color w:val="000066"/>
            <w:szCs w:val="21"/>
          </w:rPr>
          <w:t>biofeedback</w:t>
        </w:r>
      </w:hyperlink>
      <w:r w:rsidR="003B0C12" w:rsidRPr="002B76FB">
        <w:rPr>
          <w:rFonts w:ascii="Verdana" w:eastAsia="Times New Roman" w:hAnsi="Verdana" w:cs="Times New Roman"/>
          <w:color w:val="000000"/>
          <w:szCs w:val="21"/>
        </w:rPr>
        <w:t>, p. 240</w:t>
      </w:r>
    </w:p>
    <w:p w14:paraId="526E43F7"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52" w:history="1">
        <w:r w:rsidR="003B0C12" w:rsidRPr="002B76FB">
          <w:rPr>
            <w:rFonts w:ascii="Verdana" w:eastAsia="Times New Roman" w:hAnsi="Verdana" w:cs="Times New Roman"/>
            <w:b/>
            <w:bCs/>
            <w:color w:val="000066"/>
            <w:szCs w:val="21"/>
          </w:rPr>
          <w:t>observational learning</w:t>
        </w:r>
      </w:hyperlink>
      <w:r w:rsidR="003B0C12" w:rsidRPr="002B76FB">
        <w:rPr>
          <w:rFonts w:ascii="Verdana" w:eastAsia="Times New Roman" w:hAnsi="Verdana" w:cs="Times New Roman"/>
          <w:color w:val="000000"/>
          <w:szCs w:val="21"/>
        </w:rPr>
        <w:t>, p. 242</w:t>
      </w:r>
    </w:p>
    <w:p w14:paraId="6B3248F3"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53" w:history="1">
        <w:r w:rsidR="003B0C12" w:rsidRPr="002B76FB">
          <w:rPr>
            <w:rFonts w:ascii="Verdana" w:eastAsia="Times New Roman" w:hAnsi="Verdana" w:cs="Times New Roman"/>
            <w:b/>
            <w:bCs/>
            <w:color w:val="000066"/>
            <w:szCs w:val="21"/>
          </w:rPr>
          <w:t>modeling</w:t>
        </w:r>
      </w:hyperlink>
      <w:r w:rsidR="003B0C12" w:rsidRPr="002B76FB">
        <w:rPr>
          <w:rFonts w:ascii="Verdana" w:eastAsia="Times New Roman" w:hAnsi="Verdana" w:cs="Times New Roman"/>
          <w:color w:val="000000"/>
          <w:szCs w:val="21"/>
        </w:rPr>
        <w:t>, p. 242</w:t>
      </w:r>
    </w:p>
    <w:p w14:paraId="0325738A"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54" w:history="1">
        <w:r w:rsidR="003B0C12" w:rsidRPr="002B76FB">
          <w:rPr>
            <w:rFonts w:ascii="Verdana" w:eastAsia="Times New Roman" w:hAnsi="Verdana" w:cs="Times New Roman"/>
            <w:b/>
            <w:bCs/>
            <w:color w:val="000066"/>
            <w:szCs w:val="21"/>
          </w:rPr>
          <w:t>mirror neurons</w:t>
        </w:r>
      </w:hyperlink>
      <w:r w:rsidR="003B0C12" w:rsidRPr="002B76FB">
        <w:rPr>
          <w:rFonts w:ascii="Verdana" w:eastAsia="Times New Roman" w:hAnsi="Verdana" w:cs="Times New Roman"/>
          <w:color w:val="000000"/>
          <w:szCs w:val="21"/>
        </w:rPr>
        <w:t>, p. 243</w:t>
      </w:r>
    </w:p>
    <w:p w14:paraId="4ECE1FEB" w14:textId="77777777" w:rsidR="003B0C12" w:rsidRPr="002B76FB" w:rsidRDefault="009A45F0" w:rsidP="003B0C12">
      <w:pPr>
        <w:shd w:val="clear" w:color="auto" w:fill="FFFFFF"/>
        <w:spacing w:after="0" w:line="240" w:lineRule="auto"/>
        <w:rPr>
          <w:rFonts w:ascii="Verdana" w:eastAsia="Times New Roman" w:hAnsi="Verdana" w:cs="Times New Roman"/>
          <w:color w:val="000000"/>
          <w:szCs w:val="21"/>
        </w:rPr>
      </w:pPr>
      <w:hyperlink r:id="rId55" w:history="1">
        <w:r w:rsidR="003B0C12" w:rsidRPr="002B76FB">
          <w:rPr>
            <w:rFonts w:ascii="Verdana" w:eastAsia="Times New Roman" w:hAnsi="Verdana" w:cs="Times New Roman"/>
            <w:b/>
            <w:bCs/>
            <w:color w:val="000066"/>
            <w:szCs w:val="21"/>
          </w:rPr>
          <w:t>prosocial behavior</w:t>
        </w:r>
      </w:hyperlink>
      <w:r w:rsidR="003B0C12" w:rsidRPr="002B76FB">
        <w:rPr>
          <w:rFonts w:ascii="Verdana" w:eastAsia="Times New Roman" w:hAnsi="Verdana" w:cs="Times New Roman"/>
          <w:color w:val="000000"/>
          <w:szCs w:val="21"/>
        </w:rPr>
        <w:t>, p. 246</w:t>
      </w:r>
    </w:p>
    <w:p w14:paraId="3D60076C" w14:textId="77777777" w:rsidR="003B0C12" w:rsidRPr="002B76FB" w:rsidRDefault="003B0C12" w:rsidP="003B0C12">
      <w:pPr>
        <w:pStyle w:val="NoSpacing"/>
        <w:rPr>
          <w:rFonts w:eastAsia="Times New Roman"/>
          <w:sz w:val="24"/>
        </w:rPr>
        <w:sectPr w:rsidR="003B0C12" w:rsidRPr="002B76FB" w:rsidSect="003B0C12">
          <w:type w:val="continuous"/>
          <w:pgSz w:w="12240" w:h="15840"/>
          <w:pgMar w:top="576" w:right="576" w:bottom="576" w:left="576" w:header="720" w:footer="720" w:gutter="0"/>
          <w:cols w:num="2" w:space="720"/>
          <w:docGrid w:linePitch="360"/>
        </w:sectPr>
      </w:pPr>
    </w:p>
    <w:p w14:paraId="143FFA88" w14:textId="77777777" w:rsidR="003B0C12" w:rsidRDefault="003B0C12" w:rsidP="00EC38B9">
      <w:pPr>
        <w:shd w:val="clear" w:color="auto" w:fill="FFFFFF"/>
        <w:spacing w:after="0" w:line="240" w:lineRule="auto"/>
        <w:rPr>
          <w:rFonts w:ascii="Verdana" w:eastAsia="Times New Roman" w:hAnsi="Verdana" w:cs="Times New Roman"/>
          <w:b/>
          <w:bCs/>
          <w:color w:val="000000"/>
          <w:sz w:val="21"/>
          <w:szCs w:val="21"/>
        </w:rPr>
      </w:pPr>
    </w:p>
    <w:p w14:paraId="757AF3D7" w14:textId="77777777" w:rsidR="003B0C12" w:rsidRDefault="003B0C12" w:rsidP="009050A3">
      <w:pPr>
        <w:shd w:val="clear" w:color="auto" w:fill="FFFFFF"/>
        <w:spacing w:after="0" w:line="240" w:lineRule="auto"/>
        <w:jc w:val="center"/>
        <w:rPr>
          <w:rFonts w:ascii="Verdana" w:eastAsia="Times New Roman" w:hAnsi="Verdana" w:cs="Times New Roman"/>
          <w:b/>
          <w:bCs/>
          <w:color w:val="000000"/>
          <w:sz w:val="21"/>
          <w:szCs w:val="21"/>
        </w:rPr>
      </w:pPr>
    </w:p>
    <w:p w14:paraId="01FC3D7C" w14:textId="77777777" w:rsidR="003B0C12" w:rsidRDefault="003B0C12" w:rsidP="002B76FB">
      <w:pPr>
        <w:shd w:val="clear" w:color="auto" w:fill="FFFFFF"/>
        <w:spacing w:after="0" w:line="240" w:lineRule="auto"/>
        <w:rPr>
          <w:rFonts w:ascii="Verdana" w:eastAsia="Times New Roman" w:hAnsi="Verdana" w:cs="Times New Roman"/>
          <w:b/>
          <w:bCs/>
          <w:color w:val="000000"/>
          <w:sz w:val="21"/>
          <w:szCs w:val="21"/>
        </w:rPr>
      </w:pPr>
    </w:p>
    <w:p w14:paraId="73ADCFDD" w14:textId="77777777" w:rsidR="009050A3" w:rsidRDefault="009050A3" w:rsidP="009050A3">
      <w:pPr>
        <w:shd w:val="clear" w:color="auto" w:fill="FFFFFF"/>
        <w:spacing w:after="0" w:line="240" w:lineRule="auto"/>
        <w:jc w:val="center"/>
        <w:rPr>
          <w:rFonts w:ascii="Verdana" w:eastAsia="Times New Roman" w:hAnsi="Verdana" w:cs="Times New Roman"/>
          <w:b/>
          <w:bCs/>
          <w:color w:val="000000"/>
          <w:sz w:val="21"/>
          <w:szCs w:val="21"/>
        </w:rPr>
      </w:pPr>
      <w:r>
        <w:rPr>
          <w:rFonts w:ascii="Verdana" w:eastAsia="Times New Roman" w:hAnsi="Verdana" w:cs="Times New Roman"/>
          <w:b/>
          <w:bCs/>
          <w:color w:val="000000"/>
          <w:sz w:val="21"/>
          <w:szCs w:val="21"/>
        </w:rPr>
        <w:lastRenderedPageBreak/>
        <w:t>Fact or False?</w:t>
      </w:r>
    </w:p>
    <w:p w14:paraId="6E0C3430" w14:textId="77777777" w:rsidR="009050A3" w:rsidRPr="009050A3" w:rsidRDefault="009050A3" w:rsidP="00083AB3">
      <w:pPr>
        <w:shd w:val="clear" w:color="auto" w:fill="FFFFFF"/>
        <w:spacing w:line="240" w:lineRule="auto"/>
        <w:rPr>
          <w:rFonts w:ascii="Footlight MT Light" w:eastAsia="Times New Roman" w:hAnsi="Footlight MT Light" w:cs="Times New Roman"/>
          <w:bCs/>
          <w:color w:val="000000"/>
          <w:sz w:val="24"/>
          <w:szCs w:val="21"/>
        </w:rPr>
      </w:pPr>
      <w:r w:rsidRPr="009050A3">
        <w:rPr>
          <w:rFonts w:ascii="Footlight MT Light" w:eastAsia="Times New Roman" w:hAnsi="Footlight MT Light" w:cs="Times New Roman"/>
          <w:bCs/>
          <w:color w:val="000000"/>
          <w:sz w:val="24"/>
          <w:szCs w:val="21"/>
        </w:rPr>
        <w:t>Learning Chapter 6</w:t>
      </w:r>
    </w:p>
    <w:p w14:paraId="653B0CA5" w14:textId="4BEADDAC" w:rsidR="009050A3" w:rsidRPr="002B76FB" w:rsidRDefault="009050A3" w:rsidP="002B76FB">
      <w:pPr>
        <w:pStyle w:val="ListParagraph"/>
        <w:numPr>
          <w:ilvl w:val="0"/>
          <w:numId w:val="5"/>
        </w:numPr>
        <w:shd w:val="clear" w:color="auto" w:fill="FFFFFF"/>
        <w:spacing w:line="240" w:lineRule="auto"/>
        <w:rPr>
          <w:rFonts w:ascii="Footlight MT Light" w:eastAsia="Times New Roman" w:hAnsi="Footlight MT Light" w:cs="Times New Roman"/>
          <w:bCs/>
          <w:color w:val="000000"/>
          <w:sz w:val="24"/>
          <w:szCs w:val="21"/>
        </w:rPr>
      </w:pPr>
      <w:r w:rsidRPr="002B76FB">
        <w:rPr>
          <w:rFonts w:ascii="Footlight MT Light" w:eastAsia="Times New Roman" w:hAnsi="Footlight MT Light" w:cs="Times New Roman"/>
          <w:bCs/>
          <w:color w:val="000000"/>
          <w:sz w:val="24"/>
          <w:szCs w:val="21"/>
        </w:rPr>
        <w:t>Lowly animals, like sea slugs, behave by instinct and are incapable of learning.</w:t>
      </w:r>
    </w:p>
    <w:p w14:paraId="256115D9" w14:textId="0C46DBB1" w:rsidR="009050A3" w:rsidRPr="002B76FB" w:rsidRDefault="009050A3" w:rsidP="002B76FB">
      <w:pPr>
        <w:pStyle w:val="ListParagraph"/>
        <w:numPr>
          <w:ilvl w:val="0"/>
          <w:numId w:val="5"/>
        </w:numPr>
        <w:shd w:val="clear" w:color="auto" w:fill="FFFFFF"/>
        <w:spacing w:line="240" w:lineRule="auto"/>
        <w:rPr>
          <w:rFonts w:ascii="Footlight MT Light" w:eastAsia="Times New Roman" w:hAnsi="Footlight MT Light" w:cs="Times New Roman"/>
          <w:bCs/>
          <w:color w:val="000000"/>
          <w:sz w:val="24"/>
          <w:szCs w:val="21"/>
        </w:rPr>
      </w:pPr>
      <w:r w:rsidRPr="002B76FB">
        <w:rPr>
          <w:rFonts w:ascii="Footlight MT Light" w:eastAsia="Times New Roman" w:hAnsi="Footlight MT Light" w:cs="Times New Roman"/>
          <w:bCs/>
          <w:color w:val="000000"/>
          <w:sz w:val="24"/>
          <w:szCs w:val="21"/>
        </w:rPr>
        <w:t>Humans are the only animals that can learn behaviors merely by observing others perform them.</w:t>
      </w:r>
    </w:p>
    <w:p w14:paraId="188FDBA2" w14:textId="1566BE5D" w:rsidR="009050A3" w:rsidRPr="002B76FB" w:rsidRDefault="009050A3" w:rsidP="002B76FB">
      <w:pPr>
        <w:pStyle w:val="ListParagraph"/>
        <w:numPr>
          <w:ilvl w:val="0"/>
          <w:numId w:val="5"/>
        </w:numPr>
        <w:shd w:val="clear" w:color="auto" w:fill="FFFFFF"/>
        <w:spacing w:line="240" w:lineRule="auto"/>
        <w:rPr>
          <w:rFonts w:ascii="Footlight MT Light" w:eastAsia="Times New Roman" w:hAnsi="Footlight MT Light" w:cs="Times New Roman"/>
          <w:bCs/>
          <w:color w:val="000000"/>
          <w:sz w:val="24"/>
          <w:szCs w:val="21"/>
        </w:rPr>
      </w:pPr>
      <w:r w:rsidRPr="002B76FB">
        <w:rPr>
          <w:rFonts w:ascii="Footlight MT Light" w:eastAsia="Times New Roman" w:hAnsi="Footlight MT Light" w:cs="Times New Roman"/>
          <w:bCs/>
          <w:color w:val="000000"/>
          <w:sz w:val="24"/>
          <w:szCs w:val="21"/>
        </w:rPr>
        <w:t xml:space="preserve">The study of inner thoughts, feelings, and motives has always occupied a central </w:t>
      </w:r>
      <w:r w:rsidR="002B76FB">
        <w:rPr>
          <w:rFonts w:ascii="Footlight MT Light" w:eastAsia="Times New Roman" w:hAnsi="Footlight MT Light" w:cs="Times New Roman"/>
          <w:bCs/>
          <w:color w:val="000000"/>
          <w:sz w:val="24"/>
          <w:szCs w:val="21"/>
        </w:rPr>
        <w:t xml:space="preserve">place in    </w:t>
      </w:r>
      <w:r w:rsidRPr="002B76FB">
        <w:rPr>
          <w:rFonts w:ascii="Footlight MT Light" w:eastAsia="Times New Roman" w:hAnsi="Footlight MT Light" w:cs="Times New Roman"/>
          <w:bCs/>
          <w:color w:val="000000"/>
          <w:sz w:val="24"/>
          <w:szCs w:val="21"/>
        </w:rPr>
        <w:t>psychology.</w:t>
      </w:r>
    </w:p>
    <w:p w14:paraId="61E9995C" w14:textId="21A1BDF1" w:rsidR="009050A3" w:rsidRPr="002B76FB" w:rsidRDefault="009050A3" w:rsidP="002B76FB">
      <w:pPr>
        <w:pStyle w:val="ListParagraph"/>
        <w:numPr>
          <w:ilvl w:val="0"/>
          <w:numId w:val="5"/>
        </w:numPr>
        <w:shd w:val="clear" w:color="auto" w:fill="FFFFFF"/>
        <w:spacing w:line="240" w:lineRule="auto"/>
        <w:rPr>
          <w:rFonts w:ascii="Footlight MT Light" w:eastAsia="Times New Roman" w:hAnsi="Footlight MT Light" w:cs="Times New Roman"/>
          <w:bCs/>
          <w:color w:val="000000"/>
          <w:sz w:val="24"/>
          <w:szCs w:val="21"/>
        </w:rPr>
      </w:pPr>
      <w:r w:rsidRPr="002B76FB">
        <w:rPr>
          <w:rFonts w:ascii="Footlight MT Light" w:eastAsia="Times New Roman" w:hAnsi="Footlight MT Light" w:cs="Times New Roman"/>
          <w:bCs/>
          <w:color w:val="000000"/>
          <w:sz w:val="24"/>
          <w:szCs w:val="21"/>
        </w:rPr>
        <w:t xml:space="preserve">A person can be more readily conditioned to dislike a particular food than to dislike the place where the food was eaten. </w:t>
      </w:r>
    </w:p>
    <w:p w14:paraId="59AD5183" w14:textId="55009D51" w:rsidR="009050A3" w:rsidRPr="002B76FB" w:rsidRDefault="009050A3" w:rsidP="002B76FB">
      <w:pPr>
        <w:pStyle w:val="ListParagraph"/>
        <w:numPr>
          <w:ilvl w:val="0"/>
          <w:numId w:val="5"/>
        </w:numPr>
        <w:shd w:val="clear" w:color="auto" w:fill="FFFFFF"/>
        <w:spacing w:line="240" w:lineRule="auto"/>
        <w:rPr>
          <w:rFonts w:ascii="Footlight MT Light" w:eastAsia="Times New Roman" w:hAnsi="Footlight MT Light" w:cs="Times New Roman"/>
          <w:bCs/>
          <w:color w:val="000000"/>
          <w:sz w:val="24"/>
          <w:szCs w:val="21"/>
        </w:rPr>
      </w:pPr>
      <w:r w:rsidRPr="002B76FB">
        <w:rPr>
          <w:rFonts w:ascii="Footlight MT Light" w:eastAsia="Times New Roman" w:hAnsi="Footlight MT Light" w:cs="Times New Roman"/>
          <w:bCs/>
          <w:color w:val="000000"/>
          <w:sz w:val="24"/>
          <w:szCs w:val="21"/>
        </w:rPr>
        <w:t>With training, pigeons can be taught to discriminate between Bach’s music and Stravinsky’s.</w:t>
      </w:r>
    </w:p>
    <w:p w14:paraId="691CE86D" w14:textId="13A0134E" w:rsidR="009050A3" w:rsidRPr="002B76FB" w:rsidRDefault="009050A3" w:rsidP="002B76FB">
      <w:pPr>
        <w:pStyle w:val="ListParagraph"/>
        <w:numPr>
          <w:ilvl w:val="0"/>
          <w:numId w:val="5"/>
        </w:numPr>
        <w:shd w:val="clear" w:color="auto" w:fill="FFFFFF"/>
        <w:spacing w:line="240" w:lineRule="auto"/>
        <w:rPr>
          <w:rFonts w:ascii="Footlight MT Light" w:eastAsia="Times New Roman" w:hAnsi="Footlight MT Light" w:cs="Times New Roman"/>
          <w:bCs/>
          <w:color w:val="000000"/>
          <w:sz w:val="24"/>
          <w:szCs w:val="21"/>
        </w:rPr>
      </w:pPr>
      <w:r w:rsidRPr="002B76FB">
        <w:rPr>
          <w:rFonts w:ascii="Footlight MT Light" w:eastAsia="Times New Roman" w:hAnsi="Footlight MT Light" w:cs="Times New Roman"/>
          <w:bCs/>
          <w:color w:val="000000"/>
          <w:sz w:val="24"/>
          <w:szCs w:val="21"/>
        </w:rPr>
        <w:t>Negative reinforcement is another term for punishment.</w:t>
      </w:r>
    </w:p>
    <w:p w14:paraId="150D95A3" w14:textId="7F1159DE" w:rsidR="009050A3" w:rsidRPr="002B76FB" w:rsidRDefault="009050A3" w:rsidP="002B76FB">
      <w:pPr>
        <w:pStyle w:val="ListParagraph"/>
        <w:numPr>
          <w:ilvl w:val="0"/>
          <w:numId w:val="5"/>
        </w:numPr>
        <w:shd w:val="clear" w:color="auto" w:fill="FFFFFF"/>
        <w:spacing w:line="240" w:lineRule="auto"/>
        <w:rPr>
          <w:rFonts w:ascii="Footlight MT Light" w:eastAsia="Times New Roman" w:hAnsi="Footlight MT Light" w:cs="Times New Roman"/>
          <w:bCs/>
          <w:color w:val="000000"/>
          <w:sz w:val="24"/>
          <w:szCs w:val="21"/>
        </w:rPr>
      </w:pPr>
      <w:r w:rsidRPr="002B76FB">
        <w:rPr>
          <w:rFonts w:ascii="Footlight MT Light" w:eastAsia="Times New Roman" w:hAnsi="Footlight MT Light" w:cs="Times New Roman"/>
          <w:bCs/>
          <w:color w:val="000000"/>
          <w:sz w:val="24"/>
          <w:szCs w:val="21"/>
        </w:rPr>
        <w:t>Psychologists agree that punishment, regardless of its form, has little effect on behavior.</w:t>
      </w:r>
    </w:p>
    <w:p w14:paraId="4532413E" w14:textId="57B1A53D" w:rsidR="009050A3" w:rsidRPr="002B76FB" w:rsidRDefault="009050A3" w:rsidP="002B76FB">
      <w:pPr>
        <w:pStyle w:val="ListParagraph"/>
        <w:numPr>
          <w:ilvl w:val="0"/>
          <w:numId w:val="5"/>
        </w:numPr>
        <w:shd w:val="clear" w:color="auto" w:fill="FFFFFF"/>
        <w:spacing w:line="240" w:lineRule="auto"/>
        <w:rPr>
          <w:rFonts w:ascii="Footlight MT Light" w:eastAsia="Times New Roman" w:hAnsi="Footlight MT Light" w:cs="Times New Roman"/>
          <w:bCs/>
          <w:color w:val="000000"/>
          <w:sz w:val="24"/>
          <w:szCs w:val="21"/>
        </w:rPr>
      </w:pPr>
      <w:r w:rsidRPr="002B76FB">
        <w:rPr>
          <w:rFonts w:ascii="Footlight MT Light" w:eastAsia="Times New Roman" w:hAnsi="Footlight MT Light" w:cs="Times New Roman"/>
          <w:bCs/>
          <w:color w:val="000000"/>
          <w:sz w:val="24"/>
          <w:szCs w:val="21"/>
        </w:rPr>
        <w:t>Animals learn only when rewards are given.</w:t>
      </w:r>
    </w:p>
    <w:p w14:paraId="33FDB5C0" w14:textId="551CFE49" w:rsidR="009050A3" w:rsidRPr="002B76FB" w:rsidRDefault="009050A3" w:rsidP="002B76FB">
      <w:pPr>
        <w:pStyle w:val="ListParagraph"/>
        <w:numPr>
          <w:ilvl w:val="0"/>
          <w:numId w:val="5"/>
        </w:numPr>
        <w:shd w:val="clear" w:color="auto" w:fill="FFFFFF"/>
        <w:spacing w:line="240" w:lineRule="auto"/>
        <w:rPr>
          <w:rFonts w:ascii="Footlight MT Light" w:eastAsia="Times New Roman" w:hAnsi="Footlight MT Light" w:cs="Times New Roman"/>
          <w:bCs/>
          <w:color w:val="000000"/>
          <w:sz w:val="24"/>
          <w:szCs w:val="21"/>
        </w:rPr>
      </w:pPr>
      <w:r w:rsidRPr="002B76FB">
        <w:rPr>
          <w:rFonts w:ascii="Footlight MT Light" w:eastAsia="Times New Roman" w:hAnsi="Footlight MT Light" w:cs="Times New Roman"/>
          <w:bCs/>
          <w:color w:val="000000"/>
          <w:sz w:val="24"/>
          <w:szCs w:val="21"/>
        </w:rPr>
        <w:t>Animals can learn to make virtually any response if consistently rewarded for it.</w:t>
      </w:r>
    </w:p>
    <w:p w14:paraId="463B30D1" w14:textId="54540A4A" w:rsidR="009050A3" w:rsidRPr="002B76FB" w:rsidRDefault="009050A3" w:rsidP="002B76FB">
      <w:pPr>
        <w:pStyle w:val="ListParagraph"/>
        <w:numPr>
          <w:ilvl w:val="0"/>
          <w:numId w:val="5"/>
        </w:numPr>
        <w:shd w:val="clear" w:color="auto" w:fill="FFFFFF"/>
        <w:spacing w:line="240" w:lineRule="auto"/>
        <w:rPr>
          <w:rFonts w:ascii="Footlight MT Light" w:eastAsia="Times New Roman" w:hAnsi="Footlight MT Light" w:cs="Times New Roman"/>
          <w:bCs/>
          <w:color w:val="000000"/>
          <w:sz w:val="24"/>
          <w:szCs w:val="21"/>
        </w:rPr>
      </w:pPr>
      <w:r w:rsidRPr="002B76FB">
        <w:rPr>
          <w:rFonts w:ascii="Footlight MT Light" w:eastAsia="Times New Roman" w:hAnsi="Footlight MT Light" w:cs="Times New Roman"/>
          <w:bCs/>
          <w:color w:val="000000"/>
          <w:sz w:val="24"/>
          <w:szCs w:val="21"/>
        </w:rPr>
        <w:t>Research indicates that televised violence leads to aggressive behavior by children and teenagers who watch the programs.</w:t>
      </w:r>
    </w:p>
    <w:p w14:paraId="5D1F2D6E" w14:textId="0846908E" w:rsidR="003B0C12" w:rsidRPr="003B0C12" w:rsidRDefault="003B0C12" w:rsidP="003B0C12">
      <w:pPr>
        <w:shd w:val="clear" w:color="auto" w:fill="FFFFFF"/>
        <w:spacing w:line="240" w:lineRule="auto"/>
        <w:rPr>
          <w:rFonts w:ascii="Footlight MT Light" w:eastAsia="Times New Roman" w:hAnsi="Footlight MT Light" w:cs="Times New Roman"/>
          <w:b/>
          <w:bCs/>
          <w:color w:val="000000"/>
          <w:sz w:val="24"/>
          <w:szCs w:val="21"/>
        </w:rPr>
      </w:pPr>
      <w:r w:rsidRPr="003B0C12">
        <w:rPr>
          <w:rFonts w:ascii="Footlight MT Light" w:eastAsia="Times New Roman" w:hAnsi="Footlight MT Light" w:cs="Times New Roman"/>
          <w:b/>
          <w:bCs/>
          <w:color w:val="000000"/>
          <w:sz w:val="24"/>
          <w:szCs w:val="21"/>
        </w:rPr>
        <w:t>~~~~~~~~~~~~~~~~~~~~~~~~~~~~~~~~~~~~~~~~~~~~~~~~~~~~~~~~~~~~~</w:t>
      </w:r>
    </w:p>
    <w:p w14:paraId="210B16DB" w14:textId="77777777" w:rsidR="003B0C12" w:rsidRPr="002B76FB" w:rsidRDefault="003B0C12" w:rsidP="003B0C12">
      <w:pPr>
        <w:widowControl w:val="0"/>
        <w:tabs>
          <w:tab w:val="left" w:pos="220"/>
          <w:tab w:val="left" w:pos="720"/>
        </w:tabs>
        <w:autoSpaceDE w:val="0"/>
        <w:autoSpaceDN w:val="0"/>
        <w:adjustRightInd w:val="0"/>
        <w:spacing w:after="240" w:line="240" w:lineRule="auto"/>
        <w:contextualSpacing/>
        <w:jc w:val="center"/>
        <w:rPr>
          <w:rFonts w:ascii="Times" w:hAnsi="Times" w:cs="Times"/>
          <w:b/>
          <w:sz w:val="28"/>
          <w:szCs w:val="20"/>
        </w:rPr>
      </w:pPr>
      <w:r w:rsidRPr="002B76FB">
        <w:rPr>
          <w:rFonts w:ascii="Times" w:hAnsi="Times" w:cs="Times"/>
          <w:b/>
          <w:bCs/>
          <w:sz w:val="28"/>
          <w:szCs w:val="20"/>
        </w:rPr>
        <w:t xml:space="preserve">Testing and Individual Differences </w:t>
      </w:r>
      <w:r w:rsidR="001E1799" w:rsidRPr="002B76FB">
        <w:rPr>
          <w:rFonts w:ascii="Times" w:hAnsi="Times" w:cs="Times"/>
          <w:b/>
          <w:bCs/>
          <w:sz w:val="28"/>
          <w:szCs w:val="20"/>
        </w:rPr>
        <w:t xml:space="preserve">(5–7%) </w:t>
      </w:r>
      <w:r w:rsidR="001E1799" w:rsidRPr="002B76FB">
        <w:rPr>
          <w:rFonts w:ascii="Times" w:hAnsi="Times" w:cs="Times"/>
          <w:b/>
          <w:sz w:val="28"/>
          <w:szCs w:val="20"/>
        </w:rPr>
        <w:t> </w:t>
      </w:r>
    </w:p>
    <w:p w14:paraId="4F561EC3" w14:textId="4178825C" w:rsidR="001E1799" w:rsidRPr="002B76FB" w:rsidRDefault="001E1799" w:rsidP="003B0C12">
      <w:pPr>
        <w:widowControl w:val="0"/>
        <w:tabs>
          <w:tab w:val="left" w:pos="220"/>
          <w:tab w:val="left" w:pos="720"/>
        </w:tabs>
        <w:autoSpaceDE w:val="0"/>
        <w:autoSpaceDN w:val="0"/>
        <w:adjustRightInd w:val="0"/>
        <w:spacing w:after="240" w:line="240" w:lineRule="auto"/>
        <w:contextualSpacing/>
        <w:jc w:val="center"/>
        <w:rPr>
          <w:rFonts w:ascii="Times" w:hAnsi="Times" w:cs="Times"/>
          <w:b/>
          <w:szCs w:val="20"/>
        </w:rPr>
      </w:pPr>
      <w:r w:rsidRPr="002B76FB">
        <w:rPr>
          <w:rFonts w:ascii="Times" w:hAnsi="Times" w:cs="Times"/>
          <w:b/>
          <w:szCs w:val="20"/>
        </w:rPr>
        <w:t>An understanding of intelligence and assessment of individual differences is highlighte</w:t>
      </w:r>
      <w:r w:rsidR="003B0C12" w:rsidRPr="002B76FB">
        <w:rPr>
          <w:rFonts w:ascii="Times" w:hAnsi="Times" w:cs="Times"/>
          <w:b/>
          <w:szCs w:val="20"/>
        </w:rPr>
        <w:t>d in this portion of the course</w:t>
      </w:r>
      <w:r w:rsidRPr="002B76FB">
        <w:rPr>
          <w:rFonts w:ascii="Times" w:hAnsi="Times" w:cs="Times"/>
          <w:b/>
          <w:szCs w:val="20"/>
        </w:rPr>
        <w:t>. Students must understand issues related to</w:t>
      </w:r>
      <w:r w:rsidR="003B0C12" w:rsidRPr="002B76FB">
        <w:rPr>
          <w:rFonts w:ascii="Times" w:hAnsi="Times" w:cs="Times"/>
          <w:b/>
          <w:szCs w:val="20"/>
        </w:rPr>
        <w:t xml:space="preserve"> test construction and fair use</w:t>
      </w:r>
      <w:r w:rsidRPr="002B76FB">
        <w:rPr>
          <w:rFonts w:ascii="Times" w:hAnsi="Times" w:cs="Times"/>
          <w:b/>
          <w:szCs w:val="20"/>
        </w:rPr>
        <w:t>.  AP students in psychology should be able to do the following:</w:t>
      </w:r>
    </w:p>
    <w:p w14:paraId="2FE89766" w14:textId="07645CB4" w:rsidR="001E1799" w:rsidRPr="002B76FB" w:rsidRDefault="001E1799" w:rsidP="001E1799">
      <w:pPr>
        <w:pStyle w:val="ListParagraph"/>
        <w:widowControl w:val="0"/>
        <w:numPr>
          <w:ilvl w:val="0"/>
          <w:numId w:val="3"/>
        </w:numPr>
        <w:tabs>
          <w:tab w:val="left" w:pos="220"/>
          <w:tab w:val="left" w:pos="720"/>
        </w:tabs>
        <w:autoSpaceDE w:val="0"/>
        <w:autoSpaceDN w:val="0"/>
        <w:adjustRightInd w:val="0"/>
        <w:spacing w:after="240" w:line="240" w:lineRule="auto"/>
        <w:rPr>
          <w:rFonts w:ascii="Times" w:hAnsi="Times" w:cs="Times"/>
          <w:szCs w:val="20"/>
        </w:rPr>
      </w:pPr>
      <w:r w:rsidRPr="002B76FB">
        <w:rPr>
          <w:rFonts w:ascii="Times" w:hAnsi="Times" w:cs="Times"/>
          <w:szCs w:val="20"/>
        </w:rPr>
        <w:t xml:space="preserve">Define intelligence and list characteristics of how psychologists measure intelligence:  — abstract versus verbal measures;  — speed of </w:t>
      </w:r>
      <w:r w:rsidR="003B0C12" w:rsidRPr="002B76FB">
        <w:rPr>
          <w:rFonts w:ascii="Times" w:hAnsi="Times" w:cs="Times"/>
          <w:szCs w:val="20"/>
        </w:rPr>
        <w:t xml:space="preserve">processing. </w:t>
      </w:r>
    </w:p>
    <w:p w14:paraId="0904E073" w14:textId="64569FA6" w:rsidR="001E1799" w:rsidRPr="002B76FB" w:rsidRDefault="001E1799" w:rsidP="001E1799">
      <w:pPr>
        <w:pStyle w:val="ListParagraph"/>
        <w:widowControl w:val="0"/>
        <w:numPr>
          <w:ilvl w:val="0"/>
          <w:numId w:val="3"/>
        </w:numPr>
        <w:tabs>
          <w:tab w:val="left" w:pos="940"/>
          <w:tab w:val="left" w:pos="1440"/>
        </w:tabs>
        <w:autoSpaceDE w:val="0"/>
        <w:autoSpaceDN w:val="0"/>
        <w:adjustRightInd w:val="0"/>
        <w:spacing w:after="280" w:line="240" w:lineRule="auto"/>
        <w:rPr>
          <w:rFonts w:ascii="Times" w:hAnsi="Times" w:cs="Times"/>
          <w:szCs w:val="20"/>
        </w:rPr>
      </w:pPr>
      <w:r w:rsidRPr="002B76FB">
        <w:rPr>
          <w:rFonts w:ascii="Times" w:hAnsi="Times" w:cs="Times"/>
          <w:szCs w:val="20"/>
        </w:rPr>
        <w:t xml:space="preserve">Discuss how culture influences the definition of </w:t>
      </w:r>
      <w:r w:rsidR="003B0C12" w:rsidRPr="002B76FB">
        <w:rPr>
          <w:rFonts w:ascii="Times" w:hAnsi="Times" w:cs="Times"/>
          <w:szCs w:val="20"/>
        </w:rPr>
        <w:t xml:space="preserve">intelligence. </w:t>
      </w:r>
    </w:p>
    <w:p w14:paraId="1B235EB1" w14:textId="10AE60AC" w:rsidR="001E1799" w:rsidRPr="002B76FB" w:rsidRDefault="001E1799" w:rsidP="001E1799">
      <w:pPr>
        <w:pStyle w:val="ListParagraph"/>
        <w:widowControl w:val="0"/>
        <w:numPr>
          <w:ilvl w:val="0"/>
          <w:numId w:val="3"/>
        </w:numPr>
        <w:tabs>
          <w:tab w:val="left" w:pos="940"/>
          <w:tab w:val="left" w:pos="1440"/>
        </w:tabs>
        <w:autoSpaceDE w:val="0"/>
        <w:autoSpaceDN w:val="0"/>
        <w:adjustRightInd w:val="0"/>
        <w:spacing w:after="280" w:line="240" w:lineRule="auto"/>
        <w:rPr>
          <w:rFonts w:ascii="Times" w:hAnsi="Times" w:cs="Times"/>
          <w:szCs w:val="20"/>
        </w:rPr>
      </w:pPr>
      <w:r w:rsidRPr="002B76FB">
        <w:rPr>
          <w:rFonts w:ascii="Times" w:hAnsi="Times" w:cs="Times"/>
          <w:szCs w:val="20"/>
        </w:rPr>
        <w:t>Compare and contrast historic and contempor</w:t>
      </w:r>
      <w:r w:rsidR="003B0C12" w:rsidRPr="002B76FB">
        <w:rPr>
          <w:rFonts w:ascii="Times" w:hAnsi="Times" w:cs="Times"/>
          <w:szCs w:val="20"/>
        </w:rPr>
        <w:t>ary theories of intelligence (e.g</w:t>
      </w:r>
      <w:r w:rsidRPr="002B76FB">
        <w:rPr>
          <w:rFonts w:ascii="Times" w:hAnsi="Times" w:cs="Times"/>
          <w:szCs w:val="20"/>
        </w:rPr>
        <w:t>., Charles Spearman, Ho</w:t>
      </w:r>
      <w:r w:rsidR="003B0C12" w:rsidRPr="002B76FB">
        <w:rPr>
          <w:rFonts w:ascii="Times" w:hAnsi="Times" w:cs="Times"/>
          <w:szCs w:val="20"/>
        </w:rPr>
        <w:t>ward Gardner, Robert Sternberg)</w:t>
      </w:r>
      <w:r w:rsidRPr="002B76FB">
        <w:rPr>
          <w:rFonts w:ascii="Times" w:hAnsi="Times" w:cs="Times"/>
          <w:szCs w:val="20"/>
        </w:rPr>
        <w:t xml:space="preserve">. </w:t>
      </w:r>
    </w:p>
    <w:p w14:paraId="36F467A5" w14:textId="6FFC2CC3" w:rsidR="001E1799" w:rsidRPr="002B76FB" w:rsidRDefault="001E1799" w:rsidP="001E1799">
      <w:pPr>
        <w:pStyle w:val="ListParagraph"/>
        <w:widowControl w:val="0"/>
        <w:numPr>
          <w:ilvl w:val="0"/>
          <w:numId w:val="3"/>
        </w:numPr>
        <w:tabs>
          <w:tab w:val="left" w:pos="940"/>
          <w:tab w:val="left" w:pos="1440"/>
        </w:tabs>
        <w:autoSpaceDE w:val="0"/>
        <w:autoSpaceDN w:val="0"/>
        <w:adjustRightInd w:val="0"/>
        <w:spacing w:after="280" w:line="240" w:lineRule="auto"/>
        <w:rPr>
          <w:rFonts w:ascii="Times" w:hAnsi="Times" w:cs="Times"/>
          <w:szCs w:val="20"/>
        </w:rPr>
      </w:pPr>
      <w:r w:rsidRPr="002B76FB">
        <w:rPr>
          <w:rFonts w:ascii="Times" w:hAnsi="Times" w:cs="Times"/>
          <w:szCs w:val="20"/>
        </w:rPr>
        <w:t xml:space="preserve">Explain how psychologists design tests, including standardization strategies and other techniques to establish reliability and </w:t>
      </w:r>
      <w:r w:rsidR="003B0C12" w:rsidRPr="002B76FB">
        <w:rPr>
          <w:rFonts w:ascii="Times" w:hAnsi="Times" w:cs="Times"/>
          <w:szCs w:val="20"/>
        </w:rPr>
        <w:t xml:space="preserve">validity. </w:t>
      </w:r>
    </w:p>
    <w:p w14:paraId="5938F962" w14:textId="43599FD0" w:rsidR="001E1799" w:rsidRPr="002B76FB" w:rsidRDefault="001E1799" w:rsidP="001E1799">
      <w:pPr>
        <w:pStyle w:val="ListParagraph"/>
        <w:widowControl w:val="0"/>
        <w:numPr>
          <w:ilvl w:val="0"/>
          <w:numId w:val="3"/>
        </w:numPr>
        <w:tabs>
          <w:tab w:val="left" w:pos="940"/>
          <w:tab w:val="left" w:pos="1440"/>
        </w:tabs>
        <w:autoSpaceDE w:val="0"/>
        <w:autoSpaceDN w:val="0"/>
        <w:adjustRightInd w:val="0"/>
        <w:spacing w:after="280" w:line="240" w:lineRule="auto"/>
        <w:rPr>
          <w:rFonts w:ascii="Times" w:hAnsi="Times" w:cs="Times"/>
          <w:szCs w:val="20"/>
        </w:rPr>
      </w:pPr>
      <w:r w:rsidRPr="002B76FB">
        <w:rPr>
          <w:rFonts w:ascii="Times" w:hAnsi="Times" w:cs="Times"/>
          <w:szCs w:val="20"/>
        </w:rPr>
        <w:t xml:space="preserve">Interpret the meaning of scores in terms of the normal </w:t>
      </w:r>
      <w:r w:rsidR="003B0C12" w:rsidRPr="002B76FB">
        <w:rPr>
          <w:rFonts w:ascii="Times" w:hAnsi="Times" w:cs="Times"/>
          <w:szCs w:val="20"/>
        </w:rPr>
        <w:t xml:space="preserve">curve. </w:t>
      </w:r>
    </w:p>
    <w:p w14:paraId="79C419A3" w14:textId="63DF2D42" w:rsidR="001E1799" w:rsidRPr="002B76FB" w:rsidRDefault="001E1799" w:rsidP="001E1799">
      <w:pPr>
        <w:pStyle w:val="ListParagraph"/>
        <w:widowControl w:val="0"/>
        <w:numPr>
          <w:ilvl w:val="0"/>
          <w:numId w:val="3"/>
        </w:numPr>
        <w:tabs>
          <w:tab w:val="left" w:pos="940"/>
          <w:tab w:val="left" w:pos="1440"/>
        </w:tabs>
        <w:autoSpaceDE w:val="0"/>
        <w:autoSpaceDN w:val="0"/>
        <w:adjustRightInd w:val="0"/>
        <w:spacing w:after="280" w:line="240" w:lineRule="auto"/>
        <w:rPr>
          <w:rFonts w:ascii="Times" w:hAnsi="Times" w:cs="Times"/>
          <w:szCs w:val="20"/>
        </w:rPr>
      </w:pPr>
      <w:r w:rsidRPr="002B76FB">
        <w:rPr>
          <w:rFonts w:ascii="Times" w:hAnsi="Times" w:cs="Times"/>
          <w:szCs w:val="20"/>
        </w:rPr>
        <w:t>Describe relevant labels rel</w:t>
      </w:r>
      <w:r w:rsidR="003B0C12" w:rsidRPr="002B76FB">
        <w:rPr>
          <w:rFonts w:ascii="Times" w:hAnsi="Times" w:cs="Times"/>
          <w:szCs w:val="20"/>
        </w:rPr>
        <w:t>ated to intelligence testing (e</w:t>
      </w:r>
      <w:r w:rsidRPr="002B76FB">
        <w:rPr>
          <w:rFonts w:ascii="Times" w:hAnsi="Times" w:cs="Times"/>
          <w:szCs w:val="20"/>
        </w:rPr>
        <w:t>.</w:t>
      </w:r>
      <w:r w:rsidR="003B0C12" w:rsidRPr="002B76FB">
        <w:rPr>
          <w:rFonts w:ascii="Times" w:hAnsi="Times" w:cs="Times"/>
          <w:szCs w:val="20"/>
        </w:rPr>
        <w:t>g., gifted, cognitively disabled)</w:t>
      </w:r>
      <w:r w:rsidRPr="002B76FB">
        <w:rPr>
          <w:rFonts w:ascii="Times" w:hAnsi="Times" w:cs="Times"/>
          <w:szCs w:val="20"/>
        </w:rPr>
        <w:t xml:space="preserve">. </w:t>
      </w:r>
    </w:p>
    <w:p w14:paraId="731877C6" w14:textId="69850547" w:rsidR="001E1799" w:rsidRPr="002B76FB" w:rsidRDefault="001E1799" w:rsidP="001E1799">
      <w:pPr>
        <w:pStyle w:val="ListParagraph"/>
        <w:widowControl w:val="0"/>
        <w:numPr>
          <w:ilvl w:val="0"/>
          <w:numId w:val="3"/>
        </w:numPr>
        <w:tabs>
          <w:tab w:val="left" w:pos="940"/>
          <w:tab w:val="left" w:pos="1440"/>
        </w:tabs>
        <w:autoSpaceDE w:val="0"/>
        <w:autoSpaceDN w:val="0"/>
        <w:adjustRightInd w:val="0"/>
        <w:spacing w:after="280" w:line="240" w:lineRule="auto"/>
        <w:rPr>
          <w:rFonts w:ascii="Times" w:hAnsi="Times" w:cs="Times"/>
          <w:szCs w:val="20"/>
        </w:rPr>
      </w:pPr>
      <w:r w:rsidRPr="002B76FB">
        <w:rPr>
          <w:rFonts w:ascii="Times" w:hAnsi="Times" w:cs="Times"/>
          <w:szCs w:val="20"/>
        </w:rPr>
        <w:t xml:space="preserve">Debate the appropriate testing practices, particularly in relation to culture-fair test </w:t>
      </w:r>
      <w:r w:rsidR="003B0C12" w:rsidRPr="002B76FB">
        <w:rPr>
          <w:rFonts w:ascii="Times" w:hAnsi="Times" w:cs="Times"/>
          <w:szCs w:val="20"/>
        </w:rPr>
        <w:t xml:space="preserve">uses. </w:t>
      </w:r>
    </w:p>
    <w:p w14:paraId="0CB7E6FC" w14:textId="5D8BF2D2" w:rsidR="001E1799" w:rsidRPr="002B76FB" w:rsidRDefault="001E1799" w:rsidP="001E1799">
      <w:pPr>
        <w:pStyle w:val="ListParagraph"/>
        <w:widowControl w:val="0"/>
        <w:numPr>
          <w:ilvl w:val="0"/>
          <w:numId w:val="3"/>
        </w:numPr>
        <w:tabs>
          <w:tab w:val="left" w:pos="940"/>
          <w:tab w:val="left" w:pos="1440"/>
        </w:tabs>
        <w:autoSpaceDE w:val="0"/>
        <w:autoSpaceDN w:val="0"/>
        <w:adjustRightInd w:val="0"/>
        <w:spacing w:after="280" w:line="240" w:lineRule="auto"/>
        <w:rPr>
          <w:rFonts w:ascii="Times" w:hAnsi="Times" w:cs="Times"/>
          <w:szCs w:val="20"/>
        </w:rPr>
      </w:pPr>
      <w:r w:rsidRPr="002B76FB">
        <w:rPr>
          <w:rFonts w:ascii="Times" w:hAnsi="Times" w:cs="Times"/>
          <w:szCs w:val="20"/>
        </w:rPr>
        <w:t>Identify key contributors in intel</w:t>
      </w:r>
      <w:r w:rsidR="003B0C12" w:rsidRPr="002B76FB">
        <w:rPr>
          <w:rFonts w:ascii="Times" w:hAnsi="Times" w:cs="Times"/>
          <w:szCs w:val="20"/>
        </w:rPr>
        <w:t>ligence research and testing (e</w:t>
      </w:r>
      <w:r w:rsidRPr="002B76FB">
        <w:rPr>
          <w:rFonts w:ascii="Times" w:hAnsi="Times" w:cs="Times"/>
          <w:szCs w:val="20"/>
        </w:rPr>
        <w:t>.</w:t>
      </w:r>
      <w:r w:rsidR="003B0C12" w:rsidRPr="002B76FB">
        <w:rPr>
          <w:rFonts w:ascii="Times" w:hAnsi="Times" w:cs="Times"/>
          <w:szCs w:val="20"/>
        </w:rPr>
        <w:t>g.</w:t>
      </w:r>
      <w:r w:rsidRPr="002B76FB">
        <w:rPr>
          <w:rFonts w:ascii="Times" w:hAnsi="Times" w:cs="Times"/>
          <w:szCs w:val="20"/>
        </w:rPr>
        <w:t>, Alfred Binet, Francis Galton, Howard Gardner, Charles Spearman, Robert Sternberg</w:t>
      </w:r>
      <w:r w:rsidR="003B0C12" w:rsidRPr="002B76FB">
        <w:rPr>
          <w:rFonts w:ascii="Times" w:hAnsi="Times" w:cs="Times"/>
          <w:szCs w:val="20"/>
        </w:rPr>
        <w:t>, Louis Terman, David Wechsler)</w:t>
      </w:r>
      <w:r w:rsidRPr="002B76FB">
        <w:rPr>
          <w:rFonts w:ascii="Times" w:hAnsi="Times" w:cs="Times"/>
          <w:szCs w:val="20"/>
        </w:rPr>
        <w:t xml:space="preserve">. </w:t>
      </w:r>
    </w:p>
    <w:p w14:paraId="12A300F4" w14:textId="77777777" w:rsidR="003B0C12" w:rsidRPr="002B76FB" w:rsidRDefault="003B0C12" w:rsidP="003B0C12">
      <w:pPr>
        <w:widowControl w:val="0"/>
        <w:tabs>
          <w:tab w:val="left" w:pos="220"/>
          <w:tab w:val="left" w:pos="720"/>
        </w:tabs>
        <w:autoSpaceDE w:val="0"/>
        <w:autoSpaceDN w:val="0"/>
        <w:adjustRightInd w:val="0"/>
        <w:spacing w:after="240" w:line="240" w:lineRule="auto"/>
        <w:ind w:left="360"/>
        <w:contextualSpacing/>
        <w:jc w:val="center"/>
        <w:rPr>
          <w:rFonts w:ascii="Times" w:hAnsi="Times" w:cs="Times"/>
          <w:b/>
          <w:sz w:val="28"/>
          <w:szCs w:val="20"/>
        </w:rPr>
      </w:pPr>
      <w:r w:rsidRPr="002B76FB">
        <w:rPr>
          <w:rFonts w:ascii="Times" w:hAnsi="Times" w:cs="Times"/>
          <w:b/>
          <w:bCs/>
          <w:sz w:val="28"/>
          <w:szCs w:val="20"/>
        </w:rPr>
        <w:t xml:space="preserve">Learning (7–9%) </w:t>
      </w:r>
      <w:r w:rsidRPr="002B76FB">
        <w:rPr>
          <w:rFonts w:ascii="Times" w:hAnsi="Times" w:cs="Times"/>
          <w:b/>
          <w:sz w:val="28"/>
          <w:szCs w:val="20"/>
        </w:rPr>
        <w:t> </w:t>
      </w:r>
    </w:p>
    <w:p w14:paraId="0B16AB4D" w14:textId="126855BA" w:rsidR="003B0C12" w:rsidRPr="002B76FB" w:rsidRDefault="003B0C12" w:rsidP="003B0C12">
      <w:pPr>
        <w:widowControl w:val="0"/>
        <w:tabs>
          <w:tab w:val="left" w:pos="220"/>
          <w:tab w:val="left" w:pos="720"/>
        </w:tabs>
        <w:autoSpaceDE w:val="0"/>
        <w:autoSpaceDN w:val="0"/>
        <w:adjustRightInd w:val="0"/>
        <w:spacing w:after="240" w:line="240" w:lineRule="auto"/>
        <w:ind w:left="360"/>
        <w:contextualSpacing/>
        <w:jc w:val="center"/>
        <w:rPr>
          <w:rFonts w:ascii="Times" w:hAnsi="Times" w:cs="Times"/>
          <w:b/>
          <w:szCs w:val="20"/>
        </w:rPr>
      </w:pPr>
      <w:r w:rsidRPr="002B76FB">
        <w:rPr>
          <w:rFonts w:ascii="Times" w:hAnsi="Times" w:cs="Times"/>
          <w:b/>
          <w:szCs w:val="20"/>
        </w:rPr>
        <w:t>This section of the course introduces students to differences between learned and unlearned behavior. The primary focus is exploration of different kinds of learning, including classical conditioning, operant conditioning, and observational learning. The biological bases of behavior illustrate predispositions for learning.  AP students in psychology should be able to do the following:</w:t>
      </w:r>
    </w:p>
    <w:p w14:paraId="7FB658D9" w14:textId="61DBA3CB" w:rsidR="003B0C12" w:rsidRPr="002B76FB" w:rsidRDefault="003B0C12" w:rsidP="003B0C12">
      <w:pPr>
        <w:pStyle w:val="ListParagraph"/>
        <w:widowControl w:val="0"/>
        <w:numPr>
          <w:ilvl w:val="0"/>
          <w:numId w:val="3"/>
        </w:numPr>
        <w:tabs>
          <w:tab w:val="left" w:pos="940"/>
          <w:tab w:val="left" w:pos="1440"/>
        </w:tabs>
        <w:autoSpaceDE w:val="0"/>
        <w:autoSpaceDN w:val="0"/>
        <w:adjustRightInd w:val="0"/>
        <w:spacing w:after="280" w:line="240" w:lineRule="auto"/>
        <w:rPr>
          <w:rFonts w:ascii="Times" w:hAnsi="Times" w:cs="Times"/>
          <w:szCs w:val="20"/>
        </w:rPr>
      </w:pPr>
      <w:r w:rsidRPr="002B76FB">
        <w:rPr>
          <w:rFonts w:ascii="Times" w:hAnsi="Times" w:cs="Times"/>
          <w:szCs w:val="20"/>
        </w:rPr>
        <w:t xml:space="preserve">Distinguish general differences between principles of classical conditioning, operant conditioning, and observational learning (e.g, contingencies). </w:t>
      </w:r>
    </w:p>
    <w:p w14:paraId="117B7FA9" w14:textId="7EB5B359" w:rsidR="003B0C12" w:rsidRPr="002B76FB" w:rsidRDefault="003B0C12" w:rsidP="003B0C12">
      <w:pPr>
        <w:pStyle w:val="ListParagraph"/>
        <w:widowControl w:val="0"/>
        <w:numPr>
          <w:ilvl w:val="0"/>
          <w:numId w:val="3"/>
        </w:numPr>
        <w:tabs>
          <w:tab w:val="left" w:pos="940"/>
          <w:tab w:val="left" w:pos="1440"/>
        </w:tabs>
        <w:autoSpaceDE w:val="0"/>
        <w:autoSpaceDN w:val="0"/>
        <w:adjustRightInd w:val="0"/>
        <w:spacing w:after="280" w:line="240" w:lineRule="auto"/>
        <w:rPr>
          <w:rFonts w:ascii="Times" w:hAnsi="Times" w:cs="Times"/>
          <w:szCs w:val="20"/>
        </w:rPr>
      </w:pPr>
      <w:r w:rsidRPr="002B76FB">
        <w:rPr>
          <w:rFonts w:ascii="Times" w:hAnsi="Times" w:cs="Times"/>
          <w:szCs w:val="20"/>
        </w:rPr>
        <w:t xml:space="preserve">Describe basic classical conditioning phenomena, such as acquisition, extinction, spontaneous recovery, generalization, discrimination, and higher-order learning. </w:t>
      </w:r>
    </w:p>
    <w:p w14:paraId="49DD2F91" w14:textId="21BFC7C6" w:rsidR="003B0C12" w:rsidRPr="002B76FB" w:rsidRDefault="003B0C12" w:rsidP="003B0C12">
      <w:pPr>
        <w:pStyle w:val="ListParagraph"/>
        <w:widowControl w:val="0"/>
        <w:numPr>
          <w:ilvl w:val="0"/>
          <w:numId w:val="3"/>
        </w:numPr>
        <w:tabs>
          <w:tab w:val="left" w:pos="940"/>
          <w:tab w:val="left" w:pos="1440"/>
        </w:tabs>
        <w:autoSpaceDE w:val="0"/>
        <w:autoSpaceDN w:val="0"/>
        <w:adjustRightInd w:val="0"/>
        <w:spacing w:after="280" w:line="240" w:lineRule="auto"/>
        <w:rPr>
          <w:rFonts w:ascii="Times" w:hAnsi="Times" w:cs="Times"/>
          <w:szCs w:val="20"/>
        </w:rPr>
      </w:pPr>
      <w:r w:rsidRPr="002B76FB">
        <w:rPr>
          <w:rFonts w:ascii="Times" w:hAnsi="Times" w:cs="Times"/>
          <w:szCs w:val="20"/>
        </w:rPr>
        <w:t xml:space="preserve">Predict the effects of operant conditioning (e.g., positive reinforcement, negative reinforcement, punishment). </w:t>
      </w:r>
    </w:p>
    <w:p w14:paraId="457697DB" w14:textId="0927DB0A" w:rsidR="003B0C12" w:rsidRPr="002B76FB" w:rsidRDefault="003B0C12" w:rsidP="003B0C12">
      <w:pPr>
        <w:pStyle w:val="ListParagraph"/>
        <w:widowControl w:val="0"/>
        <w:numPr>
          <w:ilvl w:val="0"/>
          <w:numId w:val="3"/>
        </w:numPr>
        <w:tabs>
          <w:tab w:val="left" w:pos="940"/>
          <w:tab w:val="left" w:pos="1440"/>
        </w:tabs>
        <w:autoSpaceDE w:val="0"/>
        <w:autoSpaceDN w:val="0"/>
        <w:adjustRightInd w:val="0"/>
        <w:spacing w:after="280" w:line="240" w:lineRule="auto"/>
        <w:rPr>
          <w:rFonts w:ascii="Times" w:hAnsi="Times" w:cs="Times"/>
          <w:szCs w:val="20"/>
        </w:rPr>
      </w:pPr>
      <w:r w:rsidRPr="002B76FB">
        <w:rPr>
          <w:rFonts w:ascii="Times" w:hAnsi="Times" w:cs="Times"/>
          <w:szCs w:val="20"/>
        </w:rPr>
        <w:t xml:space="preserve">Predict how practice, schedules of reinforcement, and motivation will influence quality of learning. </w:t>
      </w:r>
    </w:p>
    <w:p w14:paraId="71AC7FA7" w14:textId="0AC8B4BD" w:rsidR="003B0C12" w:rsidRPr="002B76FB" w:rsidRDefault="003B0C12" w:rsidP="003B0C12">
      <w:pPr>
        <w:pStyle w:val="ListParagraph"/>
        <w:widowControl w:val="0"/>
        <w:numPr>
          <w:ilvl w:val="0"/>
          <w:numId w:val="3"/>
        </w:numPr>
        <w:tabs>
          <w:tab w:val="left" w:pos="940"/>
          <w:tab w:val="left" w:pos="1440"/>
        </w:tabs>
        <w:autoSpaceDE w:val="0"/>
        <w:autoSpaceDN w:val="0"/>
        <w:adjustRightInd w:val="0"/>
        <w:spacing w:after="280" w:line="240" w:lineRule="auto"/>
        <w:rPr>
          <w:rFonts w:ascii="Times" w:hAnsi="Times" w:cs="Times"/>
          <w:szCs w:val="20"/>
        </w:rPr>
      </w:pPr>
      <w:r w:rsidRPr="002B76FB">
        <w:rPr>
          <w:rFonts w:ascii="Times" w:hAnsi="Times" w:cs="Times"/>
          <w:szCs w:val="20"/>
        </w:rPr>
        <w:t xml:space="preserve">Interpret graphs that exhibit the results of learning experiments. </w:t>
      </w:r>
    </w:p>
    <w:p w14:paraId="01AA145F" w14:textId="00597243" w:rsidR="003B0C12" w:rsidRPr="002B76FB" w:rsidRDefault="003B0C12" w:rsidP="003B0C12">
      <w:pPr>
        <w:pStyle w:val="ListParagraph"/>
        <w:widowControl w:val="0"/>
        <w:numPr>
          <w:ilvl w:val="0"/>
          <w:numId w:val="3"/>
        </w:numPr>
        <w:tabs>
          <w:tab w:val="left" w:pos="940"/>
          <w:tab w:val="left" w:pos="1440"/>
        </w:tabs>
        <w:autoSpaceDE w:val="0"/>
        <w:autoSpaceDN w:val="0"/>
        <w:adjustRightInd w:val="0"/>
        <w:spacing w:after="280" w:line="240" w:lineRule="auto"/>
        <w:rPr>
          <w:rFonts w:ascii="Times" w:hAnsi="Times" w:cs="Times"/>
          <w:szCs w:val="20"/>
        </w:rPr>
      </w:pPr>
      <w:r w:rsidRPr="002B76FB">
        <w:rPr>
          <w:rFonts w:ascii="Times" w:hAnsi="Times" w:cs="Times"/>
          <w:szCs w:val="20"/>
        </w:rPr>
        <w:t xml:space="preserve">Provide examples of how biological constraints create learning predispositions. </w:t>
      </w:r>
    </w:p>
    <w:p w14:paraId="74DC26CC" w14:textId="2F31F67D" w:rsidR="003B0C12" w:rsidRPr="002B76FB" w:rsidRDefault="003B0C12" w:rsidP="003B0C12">
      <w:pPr>
        <w:pStyle w:val="ListParagraph"/>
        <w:widowControl w:val="0"/>
        <w:numPr>
          <w:ilvl w:val="0"/>
          <w:numId w:val="3"/>
        </w:numPr>
        <w:tabs>
          <w:tab w:val="left" w:pos="940"/>
          <w:tab w:val="left" w:pos="1440"/>
        </w:tabs>
        <w:autoSpaceDE w:val="0"/>
        <w:autoSpaceDN w:val="0"/>
        <w:adjustRightInd w:val="0"/>
        <w:spacing w:after="280" w:line="240" w:lineRule="auto"/>
        <w:rPr>
          <w:rFonts w:ascii="Times" w:hAnsi="Times" w:cs="Times"/>
          <w:szCs w:val="20"/>
        </w:rPr>
      </w:pPr>
      <w:r w:rsidRPr="002B76FB">
        <w:rPr>
          <w:rFonts w:ascii="Times" w:hAnsi="Times" w:cs="Times"/>
          <w:szCs w:val="20"/>
        </w:rPr>
        <w:t xml:space="preserve">Describe the essential characteristics of insight learning, latent learning, and social learning. </w:t>
      </w:r>
    </w:p>
    <w:p w14:paraId="3CC95958" w14:textId="2009A282" w:rsidR="003B0C12" w:rsidRPr="002B76FB" w:rsidRDefault="003B0C12" w:rsidP="003B0C12">
      <w:pPr>
        <w:pStyle w:val="ListParagraph"/>
        <w:widowControl w:val="0"/>
        <w:numPr>
          <w:ilvl w:val="0"/>
          <w:numId w:val="3"/>
        </w:numPr>
        <w:tabs>
          <w:tab w:val="left" w:pos="940"/>
          <w:tab w:val="left" w:pos="1440"/>
        </w:tabs>
        <w:autoSpaceDE w:val="0"/>
        <w:autoSpaceDN w:val="0"/>
        <w:adjustRightInd w:val="0"/>
        <w:spacing w:after="280" w:line="240" w:lineRule="auto"/>
        <w:rPr>
          <w:rFonts w:ascii="Times" w:hAnsi="Times" w:cs="Times"/>
          <w:szCs w:val="20"/>
        </w:rPr>
      </w:pPr>
      <w:r w:rsidRPr="002B76FB">
        <w:rPr>
          <w:rFonts w:ascii="Times" w:hAnsi="Times" w:cs="Times"/>
          <w:szCs w:val="20"/>
        </w:rPr>
        <w:t xml:space="preserve">Apply learning principles to explain emotional learning, taste aversion, superstitious behavior, and learned helplessness. </w:t>
      </w:r>
    </w:p>
    <w:p w14:paraId="1375664E" w14:textId="6105C9E8" w:rsidR="003B0C12" w:rsidRPr="002B76FB" w:rsidRDefault="003B0C12" w:rsidP="003B0C12">
      <w:pPr>
        <w:pStyle w:val="ListParagraph"/>
        <w:widowControl w:val="0"/>
        <w:numPr>
          <w:ilvl w:val="0"/>
          <w:numId w:val="3"/>
        </w:numPr>
        <w:tabs>
          <w:tab w:val="left" w:pos="940"/>
          <w:tab w:val="left" w:pos="1440"/>
        </w:tabs>
        <w:autoSpaceDE w:val="0"/>
        <w:autoSpaceDN w:val="0"/>
        <w:adjustRightInd w:val="0"/>
        <w:spacing w:after="280" w:line="240" w:lineRule="auto"/>
        <w:rPr>
          <w:rFonts w:ascii="Times" w:hAnsi="Times" w:cs="Times"/>
          <w:szCs w:val="20"/>
        </w:rPr>
      </w:pPr>
      <w:r w:rsidRPr="002B76FB">
        <w:rPr>
          <w:rFonts w:ascii="Times" w:hAnsi="Times" w:cs="Times"/>
          <w:szCs w:val="20"/>
        </w:rPr>
        <w:t xml:space="preserve">Suggest how behavior modification, biofeedback, coping strategies, and self- control can be used to address behavioral problems. </w:t>
      </w:r>
    </w:p>
    <w:p w14:paraId="1419387F" w14:textId="0C16E1FD" w:rsidR="001E1799" w:rsidRPr="002B76FB" w:rsidRDefault="003B0C12" w:rsidP="003B0C12">
      <w:pPr>
        <w:pStyle w:val="ListParagraph"/>
        <w:widowControl w:val="0"/>
        <w:numPr>
          <w:ilvl w:val="0"/>
          <w:numId w:val="3"/>
        </w:numPr>
        <w:tabs>
          <w:tab w:val="left" w:pos="940"/>
          <w:tab w:val="left" w:pos="1440"/>
        </w:tabs>
        <w:autoSpaceDE w:val="0"/>
        <w:autoSpaceDN w:val="0"/>
        <w:adjustRightInd w:val="0"/>
        <w:spacing w:after="280" w:line="240" w:lineRule="auto"/>
        <w:rPr>
          <w:rFonts w:ascii="Times" w:hAnsi="Times" w:cs="Times"/>
          <w:szCs w:val="20"/>
        </w:rPr>
      </w:pPr>
      <w:r w:rsidRPr="002B76FB">
        <w:rPr>
          <w:rFonts w:ascii="Times" w:hAnsi="Times" w:cs="Times"/>
          <w:szCs w:val="20"/>
        </w:rPr>
        <w:t xml:space="preserve">Identify key contributors in the psychology of learning (e.g., Albert Bandura, John Garcia, Ivan Pavlov, Robert Rescorla, B.F. Skinner, Edward Thorndike, Edward Tolman, John B. Watson). </w:t>
      </w:r>
    </w:p>
    <w:sectPr w:rsidR="001E1799" w:rsidRPr="002B76FB" w:rsidSect="003B0C12">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8F70B78"/>
    <w:multiLevelType w:val="hybridMultilevel"/>
    <w:tmpl w:val="354E5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2E8672E"/>
    <w:multiLevelType w:val="hybridMultilevel"/>
    <w:tmpl w:val="4FC24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49547A"/>
    <w:multiLevelType w:val="hybridMultilevel"/>
    <w:tmpl w:val="F0A8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E42C54"/>
    <w:multiLevelType w:val="hybridMultilevel"/>
    <w:tmpl w:val="A4060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1E2"/>
    <w:rsid w:val="0002533B"/>
    <w:rsid w:val="00027ED4"/>
    <w:rsid w:val="00083AB3"/>
    <w:rsid w:val="000C1745"/>
    <w:rsid w:val="000E083E"/>
    <w:rsid w:val="00152B36"/>
    <w:rsid w:val="001A7280"/>
    <w:rsid w:val="001E1799"/>
    <w:rsid w:val="0024765D"/>
    <w:rsid w:val="002B76FB"/>
    <w:rsid w:val="002C787F"/>
    <w:rsid w:val="00351341"/>
    <w:rsid w:val="00362B64"/>
    <w:rsid w:val="003B0C12"/>
    <w:rsid w:val="003C7987"/>
    <w:rsid w:val="00457113"/>
    <w:rsid w:val="00464488"/>
    <w:rsid w:val="004767D8"/>
    <w:rsid w:val="00533675"/>
    <w:rsid w:val="005457D2"/>
    <w:rsid w:val="006019BC"/>
    <w:rsid w:val="006D6397"/>
    <w:rsid w:val="006F5E9D"/>
    <w:rsid w:val="00710483"/>
    <w:rsid w:val="00737A85"/>
    <w:rsid w:val="00756F74"/>
    <w:rsid w:val="00816572"/>
    <w:rsid w:val="00871442"/>
    <w:rsid w:val="009050A3"/>
    <w:rsid w:val="009160C6"/>
    <w:rsid w:val="009A45F0"/>
    <w:rsid w:val="009B5632"/>
    <w:rsid w:val="009E21C7"/>
    <w:rsid w:val="00A133F9"/>
    <w:rsid w:val="00A7581E"/>
    <w:rsid w:val="00AE3F03"/>
    <w:rsid w:val="00B031E2"/>
    <w:rsid w:val="00BB1D32"/>
    <w:rsid w:val="00BD74B8"/>
    <w:rsid w:val="00C84B7C"/>
    <w:rsid w:val="00D627FC"/>
    <w:rsid w:val="00D8291C"/>
    <w:rsid w:val="00E67B61"/>
    <w:rsid w:val="00E84F53"/>
    <w:rsid w:val="00EC38B9"/>
    <w:rsid w:val="00F1692C"/>
    <w:rsid w:val="00F724B9"/>
    <w:rsid w:val="00F8234E"/>
    <w:rsid w:val="00FA33BF"/>
    <w:rsid w:val="00FC711E"/>
    <w:rsid w:val="00FD6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F5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1E2"/>
    <w:pPr>
      <w:spacing w:after="0" w:line="240" w:lineRule="auto"/>
    </w:pPr>
  </w:style>
  <w:style w:type="character" w:styleId="Hyperlink">
    <w:name w:val="Hyperlink"/>
    <w:basedOn w:val="DefaultParagraphFont"/>
    <w:uiPriority w:val="99"/>
    <w:semiHidden/>
    <w:unhideWhenUsed/>
    <w:rsid w:val="00B031E2"/>
    <w:rPr>
      <w:strike w:val="0"/>
      <w:dstrike w:val="0"/>
      <w:color w:val="0000FF"/>
      <w:u w:val="none"/>
      <w:effect w:val="none"/>
    </w:rPr>
  </w:style>
  <w:style w:type="paragraph" w:styleId="NormalWeb">
    <w:name w:val="Normal (Web)"/>
    <w:basedOn w:val="Normal"/>
    <w:uiPriority w:val="99"/>
    <w:unhideWhenUsed/>
    <w:rsid w:val="00B031E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10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7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B61"/>
    <w:rPr>
      <w:rFonts w:ascii="Tahoma" w:hAnsi="Tahoma" w:cs="Tahoma"/>
      <w:sz w:val="16"/>
      <w:szCs w:val="16"/>
    </w:rPr>
  </w:style>
  <w:style w:type="paragraph" w:styleId="ListParagraph">
    <w:name w:val="List Paragraph"/>
    <w:basedOn w:val="Normal"/>
    <w:uiPriority w:val="34"/>
    <w:qFormat/>
    <w:rsid w:val="002C78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1E2"/>
    <w:pPr>
      <w:spacing w:after="0" w:line="240" w:lineRule="auto"/>
    </w:pPr>
  </w:style>
  <w:style w:type="character" w:styleId="Hyperlink">
    <w:name w:val="Hyperlink"/>
    <w:basedOn w:val="DefaultParagraphFont"/>
    <w:uiPriority w:val="99"/>
    <w:semiHidden/>
    <w:unhideWhenUsed/>
    <w:rsid w:val="00B031E2"/>
    <w:rPr>
      <w:strike w:val="0"/>
      <w:dstrike w:val="0"/>
      <w:color w:val="0000FF"/>
      <w:u w:val="none"/>
      <w:effect w:val="none"/>
    </w:rPr>
  </w:style>
  <w:style w:type="paragraph" w:styleId="NormalWeb">
    <w:name w:val="Normal (Web)"/>
    <w:basedOn w:val="Normal"/>
    <w:uiPriority w:val="99"/>
    <w:unhideWhenUsed/>
    <w:rsid w:val="00B031E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10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7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B61"/>
    <w:rPr>
      <w:rFonts w:ascii="Tahoma" w:hAnsi="Tahoma" w:cs="Tahoma"/>
      <w:sz w:val="16"/>
      <w:szCs w:val="16"/>
    </w:rPr>
  </w:style>
  <w:style w:type="paragraph" w:styleId="ListParagraph">
    <w:name w:val="List Paragraph"/>
    <w:basedOn w:val="Normal"/>
    <w:uiPriority w:val="34"/>
    <w:qFormat/>
    <w:rsid w:val="002C7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8670">
      <w:bodyDiv w:val="1"/>
      <w:marLeft w:val="0"/>
      <w:marRight w:val="0"/>
      <w:marTop w:val="0"/>
      <w:marBottom w:val="0"/>
      <w:divBdr>
        <w:top w:val="none" w:sz="0" w:space="0" w:color="auto"/>
        <w:left w:val="none" w:sz="0" w:space="0" w:color="auto"/>
        <w:bottom w:val="none" w:sz="0" w:space="0" w:color="auto"/>
        <w:right w:val="none" w:sz="0" w:space="0" w:color="auto"/>
      </w:divBdr>
      <w:divsChild>
        <w:div w:id="41752191">
          <w:marLeft w:val="0"/>
          <w:marRight w:val="0"/>
          <w:marTop w:val="0"/>
          <w:marBottom w:val="0"/>
          <w:divBdr>
            <w:top w:val="none" w:sz="0" w:space="0" w:color="auto"/>
            <w:left w:val="none" w:sz="0" w:space="0" w:color="auto"/>
            <w:bottom w:val="none" w:sz="0" w:space="0" w:color="auto"/>
            <w:right w:val="none" w:sz="0" w:space="0" w:color="auto"/>
          </w:divBdr>
          <w:divsChild>
            <w:div w:id="409079890">
              <w:marLeft w:val="0"/>
              <w:marRight w:val="2700"/>
              <w:marTop w:val="0"/>
              <w:marBottom w:val="0"/>
              <w:divBdr>
                <w:top w:val="none" w:sz="0" w:space="0" w:color="auto"/>
                <w:left w:val="none" w:sz="0" w:space="0" w:color="auto"/>
                <w:bottom w:val="none" w:sz="0" w:space="0" w:color="auto"/>
                <w:right w:val="none" w:sz="0" w:space="0" w:color="auto"/>
              </w:divBdr>
            </w:div>
            <w:div w:id="722867315">
              <w:marLeft w:val="0"/>
              <w:marRight w:val="0"/>
              <w:marTop w:val="0"/>
              <w:marBottom w:val="0"/>
              <w:divBdr>
                <w:top w:val="single" w:sz="6" w:space="0" w:color="000000"/>
                <w:left w:val="single" w:sz="6" w:space="0" w:color="000000"/>
                <w:bottom w:val="single" w:sz="6" w:space="0" w:color="000000"/>
                <w:right w:val="single" w:sz="6" w:space="0" w:color="000000"/>
              </w:divBdr>
              <w:divsChild>
                <w:div w:id="208997945">
                  <w:marLeft w:val="0"/>
                  <w:marRight w:val="0"/>
                  <w:marTop w:val="0"/>
                  <w:marBottom w:val="0"/>
                  <w:divBdr>
                    <w:top w:val="none" w:sz="0" w:space="0" w:color="auto"/>
                    <w:left w:val="none" w:sz="0" w:space="0" w:color="auto"/>
                    <w:bottom w:val="none" w:sz="0" w:space="0" w:color="auto"/>
                    <w:right w:val="none" w:sz="0" w:space="0" w:color="auto"/>
                  </w:divBdr>
                  <w:divsChild>
                    <w:div w:id="1336612757">
                      <w:marLeft w:val="0"/>
                      <w:marRight w:val="0"/>
                      <w:marTop w:val="0"/>
                      <w:marBottom w:val="0"/>
                      <w:divBdr>
                        <w:top w:val="none" w:sz="0" w:space="0" w:color="auto"/>
                        <w:left w:val="none" w:sz="0" w:space="0" w:color="auto"/>
                        <w:bottom w:val="none" w:sz="0" w:space="0" w:color="auto"/>
                        <w:right w:val="none" w:sz="0" w:space="0" w:color="auto"/>
                      </w:divBdr>
                    </w:div>
                    <w:div w:id="7203215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7416701">
              <w:marLeft w:val="0"/>
              <w:marRight w:val="0"/>
              <w:marTop w:val="0"/>
              <w:marBottom w:val="0"/>
              <w:divBdr>
                <w:top w:val="none" w:sz="0" w:space="0" w:color="auto"/>
                <w:left w:val="none" w:sz="0" w:space="0" w:color="auto"/>
                <w:bottom w:val="none" w:sz="0" w:space="0" w:color="auto"/>
                <w:right w:val="none" w:sz="0" w:space="0" w:color="auto"/>
              </w:divBdr>
            </w:div>
            <w:div w:id="649598140">
              <w:marLeft w:val="0"/>
              <w:marRight w:val="2700"/>
              <w:marTop w:val="0"/>
              <w:marBottom w:val="0"/>
              <w:divBdr>
                <w:top w:val="none" w:sz="0" w:space="0" w:color="auto"/>
                <w:left w:val="none" w:sz="0" w:space="0" w:color="auto"/>
                <w:bottom w:val="none" w:sz="0" w:space="0" w:color="auto"/>
                <w:right w:val="none" w:sz="0" w:space="0" w:color="auto"/>
              </w:divBdr>
              <w:divsChild>
                <w:div w:id="1422947143">
                  <w:marLeft w:val="0"/>
                  <w:marRight w:val="0"/>
                  <w:marTop w:val="0"/>
                  <w:marBottom w:val="0"/>
                  <w:divBdr>
                    <w:top w:val="none" w:sz="0" w:space="0" w:color="auto"/>
                    <w:left w:val="none" w:sz="0" w:space="0" w:color="auto"/>
                    <w:bottom w:val="none" w:sz="0" w:space="0" w:color="auto"/>
                    <w:right w:val="none" w:sz="0" w:space="0" w:color="auto"/>
                  </w:divBdr>
                  <w:divsChild>
                    <w:div w:id="1571041479">
                      <w:marLeft w:val="0"/>
                      <w:marRight w:val="0"/>
                      <w:marTop w:val="75"/>
                      <w:marBottom w:val="0"/>
                      <w:divBdr>
                        <w:top w:val="none" w:sz="0" w:space="0" w:color="auto"/>
                        <w:left w:val="none" w:sz="0" w:space="0" w:color="auto"/>
                        <w:bottom w:val="none" w:sz="0" w:space="0" w:color="auto"/>
                        <w:right w:val="none" w:sz="0" w:space="0" w:color="auto"/>
                      </w:divBdr>
                      <w:divsChild>
                        <w:div w:id="979765448">
                          <w:marLeft w:val="0"/>
                          <w:marRight w:val="0"/>
                          <w:marTop w:val="0"/>
                          <w:marBottom w:val="0"/>
                          <w:divBdr>
                            <w:top w:val="none" w:sz="0" w:space="0" w:color="auto"/>
                            <w:left w:val="none" w:sz="0" w:space="0" w:color="auto"/>
                            <w:bottom w:val="none" w:sz="0" w:space="0" w:color="auto"/>
                            <w:right w:val="none" w:sz="0" w:space="0" w:color="auto"/>
                          </w:divBdr>
                          <w:divsChild>
                            <w:div w:id="617875493">
                              <w:marLeft w:val="0"/>
                              <w:marRight w:val="0"/>
                              <w:marTop w:val="0"/>
                              <w:marBottom w:val="0"/>
                              <w:divBdr>
                                <w:top w:val="none" w:sz="0" w:space="0" w:color="auto"/>
                                <w:left w:val="none" w:sz="0" w:space="0" w:color="auto"/>
                                <w:bottom w:val="none" w:sz="0" w:space="0" w:color="auto"/>
                                <w:right w:val="none" w:sz="0" w:space="0" w:color="auto"/>
                              </w:divBdr>
                            </w:div>
                            <w:div w:id="217782382">
                              <w:marLeft w:val="0"/>
                              <w:marRight w:val="0"/>
                              <w:marTop w:val="0"/>
                              <w:marBottom w:val="0"/>
                              <w:divBdr>
                                <w:top w:val="none" w:sz="0" w:space="0" w:color="auto"/>
                                <w:left w:val="none" w:sz="0" w:space="0" w:color="auto"/>
                                <w:bottom w:val="none" w:sz="0" w:space="0" w:color="auto"/>
                                <w:right w:val="none" w:sz="0" w:space="0" w:color="auto"/>
                              </w:divBdr>
                            </w:div>
                            <w:div w:id="178934414">
                              <w:marLeft w:val="0"/>
                              <w:marRight w:val="0"/>
                              <w:marTop w:val="0"/>
                              <w:marBottom w:val="0"/>
                              <w:divBdr>
                                <w:top w:val="none" w:sz="0" w:space="0" w:color="auto"/>
                                <w:left w:val="none" w:sz="0" w:space="0" w:color="auto"/>
                                <w:bottom w:val="none" w:sz="0" w:space="0" w:color="auto"/>
                                <w:right w:val="none" w:sz="0" w:space="0" w:color="auto"/>
                              </w:divBdr>
                            </w:div>
                            <w:div w:id="218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44132">
      <w:bodyDiv w:val="1"/>
      <w:marLeft w:val="0"/>
      <w:marRight w:val="0"/>
      <w:marTop w:val="0"/>
      <w:marBottom w:val="0"/>
      <w:divBdr>
        <w:top w:val="none" w:sz="0" w:space="0" w:color="auto"/>
        <w:left w:val="none" w:sz="0" w:space="0" w:color="auto"/>
        <w:bottom w:val="none" w:sz="0" w:space="0" w:color="auto"/>
        <w:right w:val="none" w:sz="0" w:space="0" w:color="auto"/>
      </w:divBdr>
      <w:divsChild>
        <w:div w:id="1006320064">
          <w:marLeft w:val="0"/>
          <w:marRight w:val="0"/>
          <w:marTop w:val="0"/>
          <w:marBottom w:val="0"/>
          <w:divBdr>
            <w:top w:val="none" w:sz="0" w:space="0" w:color="auto"/>
            <w:left w:val="none" w:sz="0" w:space="0" w:color="auto"/>
            <w:bottom w:val="none" w:sz="0" w:space="0" w:color="auto"/>
            <w:right w:val="none" w:sz="0" w:space="0" w:color="auto"/>
          </w:divBdr>
          <w:divsChild>
            <w:div w:id="2084063612">
              <w:marLeft w:val="0"/>
              <w:marRight w:val="2700"/>
              <w:marTop w:val="0"/>
              <w:marBottom w:val="0"/>
              <w:divBdr>
                <w:top w:val="none" w:sz="0" w:space="0" w:color="auto"/>
                <w:left w:val="none" w:sz="0" w:space="0" w:color="auto"/>
                <w:bottom w:val="none" w:sz="0" w:space="0" w:color="auto"/>
                <w:right w:val="none" w:sz="0" w:space="0" w:color="auto"/>
              </w:divBdr>
            </w:div>
          </w:divsChild>
        </w:div>
      </w:divsChild>
    </w:div>
    <w:div w:id="286275939">
      <w:bodyDiv w:val="1"/>
      <w:marLeft w:val="0"/>
      <w:marRight w:val="0"/>
      <w:marTop w:val="0"/>
      <w:marBottom w:val="0"/>
      <w:divBdr>
        <w:top w:val="none" w:sz="0" w:space="0" w:color="auto"/>
        <w:left w:val="none" w:sz="0" w:space="0" w:color="auto"/>
        <w:bottom w:val="none" w:sz="0" w:space="0" w:color="auto"/>
        <w:right w:val="none" w:sz="0" w:space="0" w:color="auto"/>
      </w:divBdr>
      <w:divsChild>
        <w:div w:id="172259537">
          <w:marLeft w:val="0"/>
          <w:marRight w:val="0"/>
          <w:marTop w:val="0"/>
          <w:marBottom w:val="0"/>
          <w:divBdr>
            <w:top w:val="none" w:sz="0" w:space="0" w:color="auto"/>
            <w:left w:val="none" w:sz="0" w:space="0" w:color="auto"/>
            <w:bottom w:val="none" w:sz="0" w:space="0" w:color="auto"/>
            <w:right w:val="none" w:sz="0" w:space="0" w:color="auto"/>
          </w:divBdr>
          <w:divsChild>
            <w:div w:id="417021427">
              <w:marLeft w:val="0"/>
              <w:marRight w:val="2700"/>
              <w:marTop w:val="0"/>
              <w:marBottom w:val="0"/>
              <w:divBdr>
                <w:top w:val="none" w:sz="0" w:space="0" w:color="auto"/>
                <w:left w:val="none" w:sz="0" w:space="0" w:color="auto"/>
                <w:bottom w:val="none" w:sz="0" w:space="0" w:color="auto"/>
                <w:right w:val="none" w:sz="0" w:space="0" w:color="auto"/>
              </w:divBdr>
            </w:div>
            <w:div w:id="2024743293">
              <w:marLeft w:val="0"/>
              <w:marRight w:val="0"/>
              <w:marTop w:val="0"/>
              <w:marBottom w:val="0"/>
              <w:divBdr>
                <w:top w:val="single" w:sz="6" w:space="0" w:color="000000"/>
                <w:left w:val="single" w:sz="6" w:space="0" w:color="000000"/>
                <w:bottom w:val="single" w:sz="6" w:space="0" w:color="000000"/>
                <w:right w:val="single" w:sz="6" w:space="0" w:color="000000"/>
              </w:divBdr>
              <w:divsChild>
                <w:div w:id="190539399">
                  <w:marLeft w:val="0"/>
                  <w:marRight w:val="0"/>
                  <w:marTop w:val="0"/>
                  <w:marBottom w:val="0"/>
                  <w:divBdr>
                    <w:top w:val="none" w:sz="0" w:space="0" w:color="auto"/>
                    <w:left w:val="none" w:sz="0" w:space="0" w:color="auto"/>
                    <w:bottom w:val="none" w:sz="0" w:space="0" w:color="auto"/>
                    <w:right w:val="none" w:sz="0" w:space="0" w:color="auto"/>
                  </w:divBdr>
                  <w:divsChild>
                    <w:div w:id="1114247422">
                      <w:marLeft w:val="0"/>
                      <w:marRight w:val="0"/>
                      <w:marTop w:val="0"/>
                      <w:marBottom w:val="0"/>
                      <w:divBdr>
                        <w:top w:val="none" w:sz="0" w:space="0" w:color="auto"/>
                        <w:left w:val="none" w:sz="0" w:space="0" w:color="auto"/>
                        <w:bottom w:val="none" w:sz="0" w:space="0" w:color="auto"/>
                        <w:right w:val="none" w:sz="0" w:space="0" w:color="auto"/>
                      </w:divBdr>
                    </w:div>
                    <w:div w:id="15292173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6424436">
              <w:marLeft w:val="0"/>
              <w:marRight w:val="0"/>
              <w:marTop w:val="0"/>
              <w:marBottom w:val="0"/>
              <w:divBdr>
                <w:top w:val="none" w:sz="0" w:space="0" w:color="auto"/>
                <w:left w:val="none" w:sz="0" w:space="0" w:color="auto"/>
                <w:bottom w:val="none" w:sz="0" w:space="0" w:color="auto"/>
                <w:right w:val="none" w:sz="0" w:space="0" w:color="auto"/>
              </w:divBdr>
            </w:div>
            <w:div w:id="1687903469">
              <w:marLeft w:val="0"/>
              <w:marRight w:val="2700"/>
              <w:marTop w:val="0"/>
              <w:marBottom w:val="0"/>
              <w:divBdr>
                <w:top w:val="none" w:sz="0" w:space="0" w:color="auto"/>
                <w:left w:val="none" w:sz="0" w:space="0" w:color="auto"/>
                <w:bottom w:val="none" w:sz="0" w:space="0" w:color="auto"/>
                <w:right w:val="none" w:sz="0" w:space="0" w:color="auto"/>
              </w:divBdr>
              <w:divsChild>
                <w:div w:id="617838389">
                  <w:marLeft w:val="0"/>
                  <w:marRight w:val="0"/>
                  <w:marTop w:val="0"/>
                  <w:marBottom w:val="0"/>
                  <w:divBdr>
                    <w:top w:val="none" w:sz="0" w:space="0" w:color="auto"/>
                    <w:left w:val="none" w:sz="0" w:space="0" w:color="auto"/>
                    <w:bottom w:val="none" w:sz="0" w:space="0" w:color="auto"/>
                    <w:right w:val="none" w:sz="0" w:space="0" w:color="auto"/>
                  </w:divBdr>
                  <w:divsChild>
                    <w:div w:id="1077247676">
                      <w:marLeft w:val="0"/>
                      <w:marRight w:val="0"/>
                      <w:marTop w:val="75"/>
                      <w:marBottom w:val="0"/>
                      <w:divBdr>
                        <w:top w:val="none" w:sz="0" w:space="0" w:color="auto"/>
                        <w:left w:val="none" w:sz="0" w:space="0" w:color="auto"/>
                        <w:bottom w:val="none" w:sz="0" w:space="0" w:color="auto"/>
                        <w:right w:val="none" w:sz="0" w:space="0" w:color="auto"/>
                      </w:divBdr>
                      <w:divsChild>
                        <w:div w:id="1816877224">
                          <w:marLeft w:val="0"/>
                          <w:marRight w:val="0"/>
                          <w:marTop w:val="0"/>
                          <w:marBottom w:val="0"/>
                          <w:divBdr>
                            <w:top w:val="none" w:sz="0" w:space="0" w:color="auto"/>
                            <w:left w:val="none" w:sz="0" w:space="0" w:color="auto"/>
                            <w:bottom w:val="none" w:sz="0" w:space="0" w:color="auto"/>
                            <w:right w:val="none" w:sz="0" w:space="0" w:color="auto"/>
                          </w:divBdr>
                          <w:divsChild>
                            <w:div w:id="1424885358">
                              <w:marLeft w:val="0"/>
                              <w:marRight w:val="0"/>
                              <w:marTop w:val="0"/>
                              <w:marBottom w:val="0"/>
                              <w:divBdr>
                                <w:top w:val="none" w:sz="0" w:space="0" w:color="auto"/>
                                <w:left w:val="none" w:sz="0" w:space="0" w:color="auto"/>
                                <w:bottom w:val="none" w:sz="0" w:space="0" w:color="auto"/>
                                <w:right w:val="none" w:sz="0" w:space="0" w:color="auto"/>
                              </w:divBdr>
                            </w:div>
                            <w:div w:id="936446497">
                              <w:marLeft w:val="0"/>
                              <w:marRight w:val="0"/>
                              <w:marTop w:val="0"/>
                              <w:marBottom w:val="0"/>
                              <w:divBdr>
                                <w:top w:val="none" w:sz="0" w:space="0" w:color="auto"/>
                                <w:left w:val="none" w:sz="0" w:space="0" w:color="auto"/>
                                <w:bottom w:val="none" w:sz="0" w:space="0" w:color="auto"/>
                                <w:right w:val="none" w:sz="0" w:space="0" w:color="auto"/>
                              </w:divBdr>
                            </w:div>
                            <w:div w:id="25565671">
                              <w:marLeft w:val="0"/>
                              <w:marRight w:val="0"/>
                              <w:marTop w:val="0"/>
                              <w:marBottom w:val="0"/>
                              <w:divBdr>
                                <w:top w:val="none" w:sz="0" w:space="0" w:color="auto"/>
                                <w:left w:val="none" w:sz="0" w:space="0" w:color="auto"/>
                                <w:bottom w:val="none" w:sz="0" w:space="0" w:color="auto"/>
                                <w:right w:val="none" w:sz="0" w:space="0" w:color="auto"/>
                              </w:divBdr>
                            </w:div>
                            <w:div w:id="199348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426071">
      <w:bodyDiv w:val="1"/>
      <w:marLeft w:val="0"/>
      <w:marRight w:val="0"/>
      <w:marTop w:val="0"/>
      <w:marBottom w:val="0"/>
      <w:divBdr>
        <w:top w:val="none" w:sz="0" w:space="0" w:color="auto"/>
        <w:left w:val="none" w:sz="0" w:space="0" w:color="auto"/>
        <w:bottom w:val="none" w:sz="0" w:space="0" w:color="auto"/>
        <w:right w:val="none" w:sz="0" w:space="0" w:color="auto"/>
      </w:divBdr>
      <w:divsChild>
        <w:div w:id="996835297">
          <w:marLeft w:val="0"/>
          <w:marRight w:val="0"/>
          <w:marTop w:val="0"/>
          <w:marBottom w:val="0"/>
          <w:divBdr>
            <w:top w:val="none" w:sz="0" w:space="0" w:color="auto"/>
            <w:left w:val="none" w:sz="0" w:space="0" w:color="auto"/>
            <w:bottom w:val="none" w:sz="0" w:space="0" w:color="auto"/>
            <w:right w:val="none" w:sz="0" w:space="0" w:color="auto"/>
          </w:divBdr>
          <w:divsChild>
            <w:div w:id="1767655734">
              <w:marLeft w:val="0"/>
              <w:marRight w:val="2700"/>
              <w:marTop w:val="0"/>
              <w:marBottom w:val="0"/>
              <w:divBdr>
                <w:top w:val="none" w:sz="0" w:space="0" w:color="auto"/>
                <w:left w:val="none" w:sz="0" w:space="0" w:color="auto"/>
                <w:bottom w:val="none" w:sz="0" w:space="0" w:color="auto"/>
                <w:right w:val="none" w:sz="0" w:space="0" w:color="auto"/>
              </w:divBdr>
            </w:div>
          </w:divsChild>
        </w:div>
      </w:divsChild>
    </w:div>
    <w:div w:id="440302369">
      <w:bodyDiv w:val="1"/>
      <w:marLeft w:val="0"/>
      <w:marRight w:val="0"/>
      <w:marTop w:val="0"/>
      <w:marBottom w:val="0"/>
      <w:divBdr>
        <w:top w:val="none" w:sz="0" w:space="0" w:color="auto"/>
        <w:left w:val="none" w:sz="0" w:space="0" w:color="auto"/>
        <w:bottom w:val="none" w:sz="0" w:space="0" w:color="auto"/>
        <w:right w:val="none" w:sz="0" w:space="0" w:color="auto"/>
      </w:divBdr>
      <w:divsChild>
        <w:div w:id="1833330542">
          <w:marLeft w:val="0"/>
          <w:marRight w:val="0"/>
          <w:marTop w:val="0"/>
          <w:marBottom w:val="0"/>
          <w:divBdr>
            <w:top w:val="none" w:sz="0" w:space="0" w:color="auto"/>
            <w:left w:val="none" w:sz="0" w:space="0" w:color="auto"/>
            <w:bottom w:val="none" w:sz="0" w:space="0" w:color="auto"/>
            <w:right w:val="none" w:sz="0" w:space="0" w:color="auto"/>
          </w:divBdr>
          <w:divsChild>
            <w:div w:id="1853950245">
              <w:marLeft w:val="0"/>
              <w:marRight w:val="2700"/>
              <w:marTop w:val="0"/>
              <w:marBottom w:val="0"/>
              <w:divBdr>
                <w:top w:val="none" w:sz="0" w:space="0" w:color="auto"/>
                <w:left w:val="none" w:sz="0" w:space="0" w:color="auto"/>
                <w:bottom w:val="none" w:sz="0" w:space="0" w:color="auto"/>
                <w:right w:val="none" w:sz="0" w:space="0" w:color="auto"/>
              </w:divBdr>
            </w:div>
          </w:divsChild>
        </w:div>
      </w:divsChild>
    </w:div>
    <w:div w:id="868761655">
      <w:bodyDiv w:val="1"/>
      <w:marLeft w:val="0"/>
      <w:marRight w:val="0"/>
      <w:marTop w:val="0"/>
      <w:marBottom w:val="0"/>
      <w:divBdr>
        <w:top w:val="none" w:sz="0" w:space="0" w:color="auto"/>
        <w:left w:val="none" w:sz="0" w:space="0" w:color="auto"/>
        <w:bottom w:val="none" w:sz="0" w:space="0" w:color="auto"/>
        <w:right w:val="none" w:sz="0" w:space="0" w:color="auto"/>
      </w:divBdr>
      <w:divsChild>
        <w:div w:id="979307769">
          <w:marLeft w:val="0"/>
          <w:marRight w:val="0"/>
          <w:marTop w:val="0"/>
          <w:marBottom w:val="0"/>
          <w:divBdr>
            <w:top w:val="none" w:sz="0" w:space="0" w:color="auto"/>
            <w:left w:val="none" w:sz="0" w:space="0" w:color="auto"/>
            <w:bottom w:val="none" w:sz="0" w:space="0" w:color="auto"/>
            <w:right w:val="none" w:sz="0" w:space="0" w:color="auto"/>
          </w:divBdr>
          <w:divsChild>
            <w:div w:id="1779175857">
              <w:marLeft w:val="0"/>
              <w:marRight w:val="2700"/>
              <w:marTop w:val="0"/>
              <w:marBottom w:val="0"/>
              <w:divBdr>
                <w:top w:val="none" w:sz="0" w:space="0" w:color="auto"/>
                <w:left w:val="none" w:sz="0" w:space="0" w:color="auto"/>
                <w:bottom w:val="none" w:sz="0" w:space="0" w:color="auto"/>
                <w:right w:val="none" w:sz="0" w:space="0" w:color="auto"/>
              </w:divBdr>
            </w:div>
          </w:divsChild>
        </w:div>
      </w:divsChild>
    </w:div>
    <w:div w:id="943540580">
      <w:bodyDiv w:val="1"/>
      <w:marLeft w:val="0"/>
      <w:marRight w:val="0"/>
      <w:marTop w:val="0"/>
      <w:marBottom w:val="0"/>
      <w:divBdr>
        <w:top w:val="none" w:sz="0" w:space="0" w:color="auto"/>
        <w:left w:val="none" w:sz="0" w:space="0" w:color="auto"/>
        <w:bottom w:val="none" w:sz="0" w:space="0" w:color="auto"/>
        <w:right w:val="none" w:sz="0" w:space="0" w:color="auto"/>
      </w:divBdr>
      <w:divsChild>
        <w:div w:id="343632301">
          <w:marLeft w:val="0"/>
          <w:marRight w:val="0"/>
          <w:marTop w:val="0"/>
          <w:marBottom w:val="0"/>
          <w:divBdr>
            <w:top w:val="none" w:sz="0" w:space="0" w:color="auto"/>
            <w:left w:val="none" w:sz="0" w:space="0" w:color="auto"/>
            <w:bottom w:val="none" w:sz="0" w:space="0" w:color="auto"/>
            <w:right w:val="none" w:sz="0" w:space="0" w:color="auto"/>
          </w:divBdr>
          <w:divsChild>
            <w:div w:id="148911558">
              <w:marLeft w:val="0"/>
              <w:marRight w:val="2700"/>
              <w:marTop w:val="0"/>
              <w:marBottom w:val="0"/>
              <w:divBdr>
                <w:top w:val="none" w:sz="0" w:space="0" w:color="auto"/>
                <w:left w:val="none" w:sz="0" w:space="0" w:color="auto"/>
                <w:bottom w:val="none" w:sz="0" w:space="0" w:color="auto"/>
                <w:right w:val="none" w:sz="0" w:space="0" w:color="auto"/>
              </w:divBdr>
            </w:div>
          </w:divsChild>
        </w:div>
      </w:divsChild>
    </w:div>
    <w:div w:id="1220094631">
      <w:bodyDiv w:val="1"/>
      <w:marLeft w:val="0"/>
      <w:marRight w:val="0"/>
      <w:marTop w:val="0"/>
      <w:marBottom w:val="0"/>
      <w:divBdr>
        <w:top w:val="none" w:sz="0" w:space="0" w:color="auto"/>
        <w:left w:val="none" w:sz="0" w:space="0" w:color="auto"/>
        <w:bottom w:val="none" w:sz="0" w:space="0" w:color="auto"/>
        <w:right w:val="none" w:sz="0" w:space="0" w:color="auto"/>
      </w:divBdr>
      <w:divsChild>
        <w:div w:id="159543429">
          <w:marLeft w:val="0"/>
          <w:marRight w:val="0"/>
          <w:marTop w:val="0"/>
          <w:marBottom w:val="0"/>
          <w:divBdr>
            <w:top w:val="none" w:sz="0" w:space="0" w:color="auto"/>
            <w:left w:val="none" w:sz="0" w:space="0" w:color="auto"/>
            <w:bottom w:val="none" w:sz="0" w:space="0" w:color="auto"/>
            <w:right w:val="none" w:sz="0" w:space="0" w:color="auto"/>
          </w:divBdr>
          <w:divsChild>
            <w:div w:id="691567548">
              <w:marLeft w:val="0"/>
              <w:marRight w:val="2700"/>
              <w:marTop w:val="0"/>
              <w:marBottom w:val="0"/>
              <w:divBdr>
                <w:top w:val="none" w:sz="0" w:space="0" w:color="auto"/>
                <w:left w:val="none" w:sz="0" w:space="0" w:color="auto"/>
                <w:bottom w:val="none" w:sz="0" w:space="0" w:color="auto"/>
                <w:right w:val="none" w:sz="0" w:space="0" w:color="auto"/>
              </w:divBdr>
            </w:div>
          </w:divsChild>
        </w:div>
      </w:divsChild>
    </w:div>
    <w:div w:id="1268654388">
      <w:bodyDiv w:val="1"/>
      <w:marLeft w:val="0"/>
      <w:marRight w:val="0"/>
      <w:marTop w:val="0"/>
      <w:marBottom w:val="0"/>
      <w:divBdr>
        <w:top w:val="none" w:sz="0" w:space="0" w:color="auto"/>
        <w:left w:val="none" w:sz="0" w:space="0" w:color="auto"/>
        <w:bottom w:val="none" w:sz="0" w:space="0" w:color="auto"/>
        <w:right w:val="none" w:sz="0" w:space="0" w:color="auto"/>
      </w:divBdr>
      <w:divsChild>
        <w:div w:id="1122531805">
          <w:marLeft w:val="0"/>
          <w:marRight w:val="0"/>
          <w:marTop w:val="0"/>
          <w:marBottom w:val="0"/>
          <w:divBdr>
            <w:top w:val="none" w:sz="0" w:space="0" w:color="auto"/>
            <w:left w:val="none" w:sz="0" w:space="0" w:color="auto"/>
            <w:bottom w:val="none" w:sz="0" w:space="0" w:color="auto"/>
            <w:right w:val="none" w:sz="0" w:space="0" w:color="auto"/>
          </w:divBdr>
          <w:divsChild>
            <w:div w:id="1235354292">
              <w:marLeft w:val="0"/>
              <w:marRight w:val="2700"/>
              <w:marTop w:val="0"/>
              <w:marBottom w:val="0"/>
              <w:divBdr>
                <w:top w:val="none" w:sz="0" w:space="0" w:color="auto"/>
                <w:left w:val="none" w:sz="0" w:space="0" w:color="auto"/>
                <w:bottom w:val="none" w:sz="0" w:space="0" w:color="auto"/>
                <w:right w:val="none" w:sz="0" w:space="0" w:color="auto"/>
              </w:divBdr>
            </w:div>
          </w:divsChild>
        </w:div>
      </w:divsChild>
    </w:div>
    <w:div w:id="1319069304">
      <w:bodyDiv w:val="1"/>
      <w:marLeft w:val="0"/>
      <w:marRight w:val="0"/>
      <w:marTop w:val="0"/>
      <w:marBottom w:val="0"/>
      <w:divBdr>
        <w:top w:val="none" w:sz="0" w:space="0" w:color="auto"/>
        <w:left w:val="none" w:sz="0" w:space="0" w:color="auto"/>
        <w:bottom w:val="none" w:sz="0" w:space="0" w:color="auto"/>
        <w:right w:val="none" w:sz="0" w:space="0" w:color="auto"/>
      </w:divBdr>
      <w:divsChild>
        <w:div w:id="1858959777">
          <w:marLeft w:val="0"/>
          <w:marRight w:val="0"/>
          <w:marTop w:val="0"/>
          <w:marBottom w:val="0"/>
          <w:divBdr>
            <w:top w:val="none" w:sz="0" w:space="0" w:color="auto"/>
            <w:left w:val="none" w:sz="0" w:space="0" w:color="auto"/>
            <w:bottom w:val="none" w:sz="0" w:space="0" w:color="auto"/>
            <w:right w:val="none" w:sz="0" w:space="0" w:color="auto"/>
          </w:divBdr>
          <w:divsChild>
            <w:div w:id="426772974">
              <w:marLeft w:val="0"/>
              <w:marRight w:val="2700"/>
              <w:marTop w:val="0"/>
              <w:marBottom w:val="0"/>
              <w:divBdr>
                <w:top w:val="none" w:sz="0" w:space="0" w:color="auto"/>
                <w:left w:val="none" w:sz="0" w:space="0" w:color="auto"/>
                <w:bottom w:val="none" w:sz="0" w:space="0" w:color="auto"/>
                <w:right w:val="none" w:sz="0" w:space="0" w:color="auto"/>
              </w:divBdr>
            </w:div>
          </w:divsChild>
        </w:div>
      </w:divsChild>
    </w:div>
    <w:div w:id="1437871461">
      <w:bodyDiv w:val="1"/>
      <w:marLeft w:val="0"/>
      <w:marRight w:val="0"/>
      <w:marTop w:val="0"/>
      <w:marBottom w:val="0"/>
      <w:divBdr>
        <w:top w:val="none" w:sz="0" w:space="0" w:color="auto"/>
        <w:left w:val="none" w:sz="0" w:space="0" w:color="auto"/>
        <w:bottom w:val="none" w:sz="0" w:space="0" w:color="auto"/>
        <w:right w:val="none" w:sz="0" w:space="0" w:color="auto"/>
      </w:divBdr>
      <w:divsChild>
        <w:div w:id="230888865">
          <w:marLeft w:val="0"/>
          <w:marRight w:val="0"/>
          <w:marTop w:val="0"/>
          <w:marBottom w:val="0"/>
          <w:divBdr>
            <w:top w:val="none" w:sz="0" w:space="0" w:color="auto"/>
            <w:left w:val="none" w:sz="0" w:space="0" w:color="auto"/>
            <w:bottom w:val="none" w:sz="0" w:space="0" w:color="auto"/>
            <w:right w:val="none" w:sz="0" w:space="0" w:color="auto"/>
          </w:divBdr>
          <w:divsChild>
            <w:div w:id="1420755682">
              <w:marLeft w:val="0"/>
              <w:marRight w:val="2700"/>
              <w:marTop w:val="0"/>
              <w:marBottom w:val="0"/>
              <w:divBdr>
                <w:top w:val="none" w:sz="0" w:space="0" w:color="auto"/>
                <w:left w:val="none" w:sz="0" w:space="0" w:color="auto"/>
                <w:bottom w:val="none" w:sz="0" w:space="0" w:color="auto"/>
                <w:right w:val="none" w:sz="0" w:space="0" w:color="auto"/>
              </w:divBdr>
            </w:div>
          </w:divsChild>
        </w:div>
      </w:divsChild>
    </w:div>
    <w:div w:id="1851336578">
      <w:bodyDiv w:val="1"/>
      <w:marLeft w:val="0"/>
      <w:marRight w:val="0"/>
      <w:marTop w:val="0"/>
      <w:marBottom w:val="0"/>
      <w:divBdr>
        <w:top w:val="none" w:sz="0" w:space="0" w:color="auto"/>
        <w:left w:val="none" w:sz="0" w:space="0" w:color="auto"/>
        <w:bottom w:val="none" w:sz="0" w:space="0" w:color="auto"/>
        <w:right w:val="none" w:sz="0" w:space="0" w:color="auto"/>
      </w:divBdr>
      <w:divsChild>
        <w:div w:id="799884189">
          <w:marLeft w:val="0"/>
          <w:marRight w:val="0"/>
          <w:marTop w:val="0"/>
          <w:marBottom w:val="0"/>
          <w:divBdr>
            <w:top w:val="none" w:sz="0" w:space="0" w:color="auto"/>
            <w:left w:val="none" w:sz="0" w:space="0" w:color="auto"/>
            <w:bottom w:val="none" w:sz="0" w:space="0" w:color="auto"/>
            <w:right w:val="none" w:sz="0" w:space="0" w:color="auto"/>
          </w:divBdr>
          <w:divsChild>
            <w:div w:id="2115132350">
              <w:marLeft w:val="0"/>
              <w:marRight w:val="3014"/>
              <w:marTop w:val="0"/>
              <w:marBottom w:val="0"/>
              <w:divBdr>
                <w:top w:val="none" w:sz="0" w:space="0" w:color="auto"/>
                <w:left w:val="none" w:sz="0" w:space="0" w:color="auto"/>
                <w:bottom w:val="none" w:sz="0" w:space="0" w:color="auto"/>
                <w:right w:val="none" w:sz="0" w:space="0" w:color="auto"/>
              </w:divBdr>
            </w:div>
          </w:divsChild>
        </w:div>
      </w:divsChild>
    </w:div>
    <w:div w:id="1874461817">
      <w:bodyDiv w:val="1"/>
      <w:marLeft w:val="0"/>
      <w:marRight w:val="0"/>
      <w:marTop w:val="0"/>
      <w:marBottom w:val="0"/>
      <w:divBdr>
        <w:top w:val="none" w:sz="0" w:space="0" w:color="auto"/>
        <w:left w:val="none" w:sz="0" w:space="0" w:color="auto"/>
        <w:bottom w:val="none" w:sz="0" w:space="0" w:color="auto"/>
        <w:right w:val="none" w:sz="0" w:space="0" w:color="auto"/>
      </w:divBdr>
      <w:divsChild>
        <w:div w:id="211189181">
          <w:marLeft w:val="0"/>
          <w:marRight w:val="0"/>
          <w:marTop w:val="0"/>
          <w:marBottom w:val="0"/>
          <w:divBdr>
            <w:top w:val="none" w:sz="0" w:space="0" w:color="auto"/>
            <w:left w:val="none" w:sz="0" w:space="0" w:color="auto"/>
            <w:bottom w:val="none" w:sz="0" w:space="0" w:color="auto"/>
            <w:right w:val="none" w:sz="0" w:space="0" w:color="auto"/>
          </w:divBdr>
          <w:divsChild>
            <w:div w:id="1047072199">
              <w:marLeft w:val="0"/>
              <w:marRight w:val="3014"/>
              <w:marTop w:val="0"/>
              <w:marBottom w:val="0"/>
              <w:divBdr>
                <w:top w:val="none" w:sz="0" w:space="0" w:color="auto"/>
                <w:left w:val="none" w:sz="0" w:space="0" w:color="auto"/>
                <w:bottom w:val="none" w:sz="0" w:space="0" w:color="auto"/>
                <w:right w:val="none" w:sz="0" w:space="0" w:color="auto"/>
              </w:divBdr>
            </w:div>
          </w:divsChild>
        </w:div>
      </w:divsChild>
    </w:div>
    <w:div w:id="1967150917">
      <w:bodyDiv w:val="1"/>
      <w:marLeft w:val="0"/>
      <w:marRight w:val="0"/>
      <w:marTop w:val="0"/>
      <w:marBottom w:val="0"/>
      <w:divBdr>
        <w:top w:val="none" w:sz="0" w:space="0" w:color="auto"/>
        <w:left w:val="none" w:sz="0" w:space="0" w:color="auto"/>
        <w:bottom w:val="none" w:sz="0" w:space="0" w:color="auto"/>
        <w:right w:val="none" w:sz="0" w:space="0" w:color="auto"/>
      </w:divBdr>
      <w:divsChild>
        <w:div w:id="1963417267">
          <w:marLeft w:val="0"/>
          <w:marRight w:val="2700"/>
          <w:marTop w:val="0"/>
          <w:marBottom w:val="0"/>
          <w:divBdr>
            <w:top w:val="none" w:sz="0" w:space="0" w:color="auto"/>
            <w:left w:val="none" w:sz="0" w:space="0" w:color="auto"/>
            <w:bottom w:val="none" w:sz="0" w:space="0" w:color="auto"/>
            <w:right w:val="none" w:sz="0" w:space="0" w:color="auto"/>
          </w:divBdr>
        </w:div>
        <w:div w:id="2063015363">
          <w:marLeft w:val="0"/>
          <w:marRight w:val="0"/>
          <w:marTop w:val="0"/>
          <w:marBottom w:val="0"/>
          <w:divBdr>
            <w:top w:val="single" w:sz="6" w:space="0" w:color="000000"/>
            <w:left w:val="single" w:sz="6" w:space="0" w:color="000000"/>
            <w:bottom w:val="single" w:sz="6" w:space="0" w:color="000000"/>
            <w:right w:val="single" w:sz="6" w:space="0" w:color="000000"/>
          </w:divBdr>
        </w:div>
        <w:div w:id="1549679593">
          <w:marLeft w:val="0"/>
          <w:marRight w:val="2700"/>
          <w:marTop w:val="0"/>
          <w:marBottom w:val="0"/>
          <w:divBdr>
            <w:top w:val="none" w:sz="0" w:space="0" w:color="auto"/>
            <w:left w:val="none" w:sz="0" w:space="0" w:color="auto"/>
            <w:bottom w:val="none" w:sz="0" w:space="0" w:color="auto"/>
            <w:right w:val="none" w:sz="0" w:space="0" w:color="auto"/>
          </w:divBdr>
        </w:div>
      </w:divsChild>
    </w:div>
    <w:div w:id="2038845066">
      <w:bodyDiv w:val="1"/>
      <w:marLeft w:val="0"/>
      <w:marRight w:val="0"/>
      <w:marTop w:val="0"/>
      <w:marBottom w:val="0"/>
      <w:divBdr>
        <w:top w:val="none" w:sz="0" w:space="0" w:color="auto"/>
        <w:left w:val="none" w:sz="0" w:space="0" w:color="auto"/>
        <w:bottom w:val="none" w:sz="0" w:space="0" w:color="auto"/>
        <w:right w:val="none" w:sz="0" w:space="0" w:color="auto"/>
      </w:divBdr>
      <w:divsChild>
        <w:div w:id="2058387174">
          <w:marLeft w:val="0"/>
          <w:marRight w:val="0"/>
          <w:marTop w:val="0"/>
          <w:marBottom w:val="0"/>
          <w:divBdr>
            <w:top w:val="none" w:sz="0" w:space="0" w:color="auto"/>
            <w:left w:val="none" w:sz="0" w:space="0" w:color="auto"/>
            <w:bottom w:val="none" w:sz="0" w:space="0" w:color="auto"/>
            <w:right w:val="none" w:sz="0" w:space="0" w:color="auto"/>
          </w:divBdr>
          <w:divsChild>
            <w:div w:id="634218553">
              <w:marLeft w:val="0"/>
              <w:marRight w:val="2700"/>
              <w:marTop w:val="0"/>
              <w:marBottom w:val="0"/>
              <w:divBdr>
                <w:top w:val="none" w:sz="0" w:space="0" w:color="auto"/>
                <w:left w:val="none" w:sz="0" w:space="0" w:color="auto"/>
                <w:bottom w:val="none" w:sz="0" w:space="0" w:color="auto"/>
                <w:right w:val="none" w:sz="0" w:space="0" w:color="auto"/>
              </w:divBdr>
            </w:div>
            <w:div w:id="1110972957">
              <w:marLeft w:val="0"/>
              <w:marRight w:val="0"/>
              <w:marTop w:val="0"/>
              <w:marBottom w:val="0"/>
              <w:divBdr>
                <w:top w:val="single" w:sz="6" w:space="0" w:color="000000"/>
                <w:left w:val="single" w:sz="6" w:space="0" w:color="000000"/>
                <w:bottom w:val="single" w:sz="6" w:space="0" w:color="000000"/>
                <w:right w:val="single" w:sz="6" w:space="0" w:color="000000"/>
              </w:divBdr>
              <w:divsChild>
                <w:div w:id="1463040019">
                  <w:marLeft w:val="0"/>
                  <w:marRight w:val="0"/>
                  <w:marTop w:val="0"/>
                  <w:marBottom w:val="0"/>
                  <w:divBdr>
                    <w:top w:val="none" w:sz="0" w:space="0" w:color="auto"/>
                    <w:left w:val="none" w:sz="0" w:space="0" w:color="auto"/>
                    <w:bottom w:val="none" w:sz="0" w:space="0" w:color="auto"/>
                    <w:right w:val="none" w:sz="0" w:space="0" w:color="auto"/>
                  </w:divBdr>
                  <w:divsChild>
                    <w:div w:id="1170297106">
                      <w:marLeft w:val="0"/>
                      <w:marRight w:val="0"/>
                      <w:marTop w:val="0"/>
                      <w:marBottom w:val="0"/>
                      <w:divBdr>
                        <w:top w:val="none" w:sz="0" w:space="0" w:color="auto"/>
                        <w:left w:val="none" w:sz="0" w:space="0" w:color="auto"/>
                        <w:bottom w:val="none" w:sz="0" w:space="0" w:color="auto"/>
                        <w:right w:val="none" w:sz="0" w:space="0" w:color="auto"/>
                      </w:divBdr>
                    </w:div>
                    <w:div w:id="7822677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7901052">
              <w:marLeft w:val="0"/>
              <w:marRight w:val="0"/>
              <w:marTop w:val="0"/>
              <w:marBottom w:val="0"/>
              <w:divBdr>
                <w:top w:val="none" w:sz="0" w:space="0" w:color="auto"/>
                <w:left w:val="none" w:sz="0" w:space="0" w:color="auto"/>
                <w:bottom w:val="none" w:sz="0" w:space="0" w:color="auto"/>
                <w:right w:val="none" w:sz="0" w:space="0" w:color="auto"/>
              </w:divBdr>
            </w:div>
            <w:div w:id="1355423055">
              <w:marLeft w:val="0"/>
              <w:marRight w:val="2700"/>
              <w:marTop w:val="0"/>
              <w:marBottom w:val="0"/>
              <w:divBdr>
                <w:top w:val="none" w:sz="0" w:space="0" w:color="auto"/>
                <w:left w:val="none" w:sz="0" w:space="0" w:color="auto"/>
                <w:bottom w:val="none" w:sz="0" w:space="0" w:color="auto"/>
                <w:right w:val="none" w:sz="0" w:space="0" w:color="auto"/>
              </w:divBdr>
              <w:divsChild>
                <w:div w:id="1687290255">
                  <w:marLeft w:val="0"/>
                  <w:marRight w:val="0"/>
                  <w:marTop w:val="0"/>
                  <w:marBottom w:val="0"/>
                  <w:divBdr>
                    <w:top w:val="none" w:sz="0" w:space="0" w:color="auto"/>
                    <w:left w:val="none" w:sz="0" w:space="0" w:color="auto"/>
                    <w:bottom w:val="none" w:sz="0" w:space="0" w:color="auto"/>
                    <w:right w:val="none" w:sz="0" w:space="0" w:color="auto"/>
                  </w:divBdr>
                  <w:divsChild>
                    <w:div w:id="205652354">
                      <w:marLeft w:val="0"/>
                      <w:marRight w:val="0"/>
                      <w:marTop w:val="75"/>
                      <w:marBottom w:val="0"/>
                      <w:divBdr>
                        <w:top w:val="none" w:sz="0" w:space="0" w:color="auto"/>
                        <w:left w:val="none" w:sz="0" w:space="0" w:color="auto"/>
                        <w:bottom w:val="none" w:sz="0" w:space="0" w:color="auto"/>
                        <w:right w:val="none" w:sz="0" w:space="0" w:color="auto"/>
                      </w:divBdr>
                      <w:divsChild>
                        <w:div w:id="233242908">
                          <w:marLeft w:val="0"/>
                          <w:marRight w:val="0"/>
                          <w:marTop w:val="0"/>
                          <w:marBottom w:val="0"/>
                          <w:divBdr>
                            <w:top w:val="none" w:sz="0" w:space="0" w:color="auto"/>
                            <w:left w:val="none" w:sz="0" w:space="0" w:color="auto"/>
                            <w:bottom w:val="none" w:sz="0" w:space="0" w:color="auto"/>
                            <w:right w:val="none" w:sz="0" w:space="0" w:color="auto"/>
                          </w:divBdr>
                          <w:divsChild>
                            <w:div w:id="1971204038">
                              <w:marLeft w:val="0"/>
                              <w:marRight w:val="0"/>
                              <w:marTop w:val="0"/>
                              <w:marBottom w:val="0"/>
                              <w:divBdr>
                                <w:top w:val="none" w:sz="0" w:space="0" w:color="auto"/>
                                <w:left w:val="none" w:sz="0" w:space="0" w:color="auto"/>
                                <w:bottom w:val="none" w:sz="0" w:space="0" w:color="auto"/>
                                <w:right w:val="none" w:sz="0" w:space="0" w:color="auto"/>
                              </w:divBdr>
                            </w:div>
                            <w:div w:id="1891067917">
                              <w:marLeft w:val="0"/>
                              <w:marRight w:val="0"/>
                              <w:marTop w:val="0"/>
                              <w:marBottom w:val="0"/>
                              <w:divBdr>
                                <w:top w:val="none" w:sz="0" w:space="0" w:color="auto"/>
                                <w:left w:val="none" w:sz="0" w:space="0" w:color="auto"/>
                                <w:bottom w:val="none" w:sz="0" w:space="0" w:color="auto"/>
                                <w:right w:val="none" w:sz="0" w:space="0" w:color="auto"/>
                              </w:divBdr>
                            </w:div>
                            <w:div w:id="1008412556">
                              <w:marLeft w:val="0"/>
                              <w:marRight w:val="0"/>
                              <w:marTop w:val="0"/>
                              <w:marBottom w:val="0"/>
                              <w:divBdr>
                                <w:top w:val="none" w:sz="0" w:space="0" w:color="auto"/>
                                <w:left w:val="none" w:sz="0" w:space="0" w:color="auto"/>
                                <w:bottom w:val="none" w:sz="0" w:space="0" w:color="auto"/>
                                <w:right w:val="none" w:sz="0" w:space="0" w:color="auto"/>
                              </w:divBdr>
                            </w:div>
                            <w:div w:id="9857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859608">
      <w:bodyDiv w:val="1"/>
      <w:marLeft w:val="0"/>
      <w:marRight w:val="0"/>
      <w:marTop w:val="0"/>
      <w:marBottom w:val="0"/>
      <w:divBdr>
        <w:top w:val="none" w:sz="0" w:space="0" w:color="auto"/>
        <w:left w:val="none" w:sz="0" w:space="0" w:color="auto"/>
        <w:bottom w:val="none" w:sz="0" w:space="0" w:color="auto"/>
        <w:right w:val="none" w:sz="0" w:space="0" w:color="auto"/>
      </w:divBdr>
      <w:divsChild>
        <w:div w:id="62726233">
          <w:marLeft w:val="0"/>
          <w:marRight w:val="0"/>
          <w:marTop w:val="0"/>
          <w:marBottom w:val="0"/>
          <w:divBdr>
            <w:top w:val="none" w:sz="0" w:space="0" w:color="auto"/>
            <w:left w:val="none" w:sz="0" w:space="0" w:color="auto"/>
            <w:bottom w:val="none" w:sz="0" w:space="0" w:color="auto"/>
            <w:right w:val="none" w:sz="0" w:space="0" w:color="auto"/>
          </w:divBdr>
          <w:divsChild>
            <w:div w:id="1218469821">
              <w:marLeft w:val="0"/>
              <w:marRight w:val="2700"/>
              <w:marTop w:val="0"/>
              <w:marBottom w:val="0"/>
              <w:divBdr>
                <w:top w:val="none" w:sz="0" w:space="0" w:color="auto"/>
                <w:left w:val="none" w:sz="0" w:space="0" w:color="auto"/>
                <w:bottom w:val="none" w:sz="0" w:space="0" w:color="auto"/>
                <w:right w:val="none" w:sz="0" w:space="0" w:color="auto"/>
              </w:divBdr>
            </w:div>
            <w:div w:id="2109494971">
              <w:marLeft w:val="0"/>
              <w:marRight w:val="0"/>
              <w:marTop w:val="0"/>
              <w:marBottom w:val="0"/>
              <w:divBdr>
                <w:top w:val="single" w:sz="6" w:space="0" w:color="000000"/>
                <w:left w:val="single" w:sz="6" w:space="0" w:color="000000"/>
                <w:bottom w:val="single" w:sz="6" w:space="0" w:color="000000"/>
                <w:right w:val="single" w:sz="6" w:space="0" w:color="000000"/>
              </w:divBdr>
              <w:divsChild>
                <w:div w:id="616375028">
                  <w:marLeft w:val="0"/>
                  <w:marRight w:val="0"/>
                  <w:marTop w:val="0"/>
                  <w:marBottom w:val="0"/>
                  <w:divBdr>
                    <w:top w:val="none" w:sz="0" w:space="0" w:color="auto"/>
                    <w:left w:val="none" w:sz="0" w:space="0" w:color="auto"/>
                    <w:bottom w:val="none" w:sz="0" w:space="0" w:color="auto"/>
                    <w:right w:val="none" w:sz="0" w:space="0" w:color="auto"/>
                  </w:divBdr>
                  <w:divsChild>
                    <w:div w:id="1870219941">
                      <w:marLeft w:val="0"/>
                      <w:marRight w:val="0"/>
                      <w:marTop w:val="0"/>
                      <w:marBottom w:val="0"/>
                      <w:divBdr>
                        <w:top w:val="none" w:sz="0" w:space="0" w:color="auto"/>
                        <w:left w:val="none" w:sz="0" w:space="0" w:color="auto"/>
                        <w:bottom w:val="none" w:sz="0" w:space="0" w:color="auto"/>
                        <w:right w:val="none" w:sz="0" w:space="0" w:color="auto"/>
                      </w:divBdr>
                    </w:div>
                    <w:div w:id="7628020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8247068">
              <w:marLeft w:val="0"/>
              <w:marRight w:val="0"/>
              <w:marTop w:val="0"/>
              <w:marBottom w:val="0"/>
              <w:divBdr>
                <w:top w:val="none" w:sz="0" w:space="0" w:color="auto"/>
                <w:left w:val="none" w:sz="0" w:space="0" w:color="auto"/>
                <w:bottom w:val="none" w:sz="0" w:space="0" w:color="auto"/>
                <w:right w:val="none" w:sz="0" w:space="0" w:color="auto"/>
              </w:divBdr>
            </w:div>
            <w:div w:id="678047567">
              <w:marLeft w:val="0"/>
              <w:marRight w:val="2700"/>
              <w:marTop w:val="0"/>
              <w:marBottom w:val="0"/>
              <w:divBdr>
                <w:top w:val="none" w:sz="0" w:space="0" w:color="auto"/>
                <w:left w:val="none" w:sz="0" w:space="0" w:color="auto"/>
                <w:bottom w:val="none" w:sz="0" w:space="0" w:color="auto"/>
                <w:right w:val="none" w:sz="0" w:space="0" w:color="auto"/>
              </w:divBdr>
              <w:divsChild>
                <w:div w:id="1296595040">
                  <w:marLeft w:val="0"/>
                  <w:marRight w:val="0"/>
                  <w:marTop w:val="0"/>
                  <w:marBottom w:val="0"/>
                  <w:divBdr>
                    <w:top w:val="none" w:sz="0" w:space="0" w:color="auto"/>
                    <w:left w:val="none" w:sz="0" w:space="0" w:color="auto"/>
                    <w:bottom w:val="none" w:sz="0" w:space="0" w:color="auto"/>
                    <w:right w:val="none" w:sz="0" w:space="0" w:color="auto"/>
                  </w:divBdr>
                  <w:divsChild>
                    <w:div w:id="864639107">
                      <w:marLeft w:val="0"/>
                      <w:marRight w:val="0"/>
                      <w:marTop w:val="75"/>
                      <w:marBottom w:val="0"/>
                      <w:divBdr>
                        <w:top w:val="none" w:sz="0" w:space="0" w:color="auto"/>
                        <w:left w:val="none" w:sz="0" w:space="0" w:color="auto"/>
                        <w:bottom w:val="none" w:sz="0" w:space="0" w:color="auto"/>
                        <w:right w:val="none" w:sz="0" w:space="0" w:color="auto"/>
                      </w:divBdr>
                      <w:divsChild>
                        <w:div w:id="314801856">
                          <w:marLeft w:val="0"/>
                          <w:marRight w:val="0"/>
                          <w:marTop w:val="0"/>
                          <w:marBottom w:val="0"/>
                          <w:divBdr>
                            <w:top w:val="none" w:sz="0" w:space="0" w:color="auto"/>
                            <w:left w:val="none" w:sz="0" w:space="0" w:color="auto"/>
                            <w:bottom w:val="none" w:sz="0" w:space="0" w:color="auto"/>
                            <w:right w:val="none" w:sz="0" w:space="0" w:color="auto"/>
                          </w:divBdr>
                          <w:divsChild>
                            <w:div w:id="847865887">
                              <w:marLeft w:val="0"/>
                              <w:marRight w:val="0"/>
                              <w:marTop w:val="0"/>
                              <w:marBottom w:val="0"/>
                              <w:divBdr>
                                <w:top w:val="none" w:sz="0" w:space="0" w:color="auto"/>
                                <w:left w:val="none" w:sz="0" w:space="0" w:color="auto"/>
                                <w:bottom w:val="none" w:sz="0" w:space="0" w:color="auto"/>
                                <w:right w:val="none" w:sz="0" w:space="0" w:color="auto"/>
                              </w:divBdr>
                            </w:div>
                            <w:div w:id="1764299417">
                              <w:marLeft w:val="0"/>
                              <w:marRight w:val="0"/>
                              <w:marTop w:val="0"/>
                              <w:marBottom w:val="0"/>
                              <w:divBdr>
                                <w:top w:val="none" w:sz="0" w:space="0" w:color="auto"/>
                                <w:left w:val="none" w:sz="0" w:space="0" w:color="auto"/>
                                <w:bottom w:val="none" w:sz="0" w:space="0" w:color="auto"/>
                                <w:right w:val="none" w:sz="0" w:space="0" w:color="auto"/>
                              </w:divBdr>
                            </w:div>
                            <w:div w:id="552813886">
                              <w:marLeft w:val="0"/>
                              <w:marRight w:val="0"/>
                              <w:marTop w:val="0"/>
                              <w:marBottom w:val="0"/>
                              <w:divBdr>
                                <w:top w:val="none" w:sz="0" w:space="0" w:color="auto"/>
                                <w:left w:val="none" w:sz="0" w:space="0" w:color="auto"/>
                                <w:bottom w:val="none" w:sz="0" w:space="0" w:color="auto"/>
                                <w:right w:val="none" w:sz="0" w:space="0" w:color="auto"/>
                              </w:divBdr>
                            </w:div>
                            <w:div w:id="10196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javascript:top.Define('unconditionedresponseur')" TargetMode="External"/><Relationship Id="rId14" Type="http://schemas.openxmlformats.org/officeDocument/2006/relationships/hyperlink" Target="javascript:top.Define('unconditionedstimulusus')" TargetMode="External"/><Relationship Id="rId15" Type="http://schemas.openxmlformats.org/officeDocument/2006/relationships/hyperlink" Target="javascript:top.Define('unconditionedstimulusus')" TargetMode="External"/><Relationship Id="rId16" Type="http://schemas.openxmlformats.org/officeDocument/2006/relationships/hyperlink" Target="javascript:top.Define('conditionedresponsecr')" TargetMode="External"/><Relationship Id="rId17" Type="http://schemas.openxmlformats.org/officeDocument/2006/relationships/hyperlink" Target="javascript:top.Define('conditionedresponsecr')" TargetMode="External"/><Relationship Id="rId18" Type="http://schemas.openxmlformats.org/officeDocument/2006/relationships/hyperlink" Target="javascript:top.Define('conditionedstimuluscs')" TargetMode="External"/><Relationship Id="rId19" Type="http://schemas.openxmlformats.org/officeDocument/2006/relationships/hyperlink" Target="javascript:top.Define('conditionedstimuluscs')" TargetMode="External"/><Relationship Id="rId50" Type="http://schemas.openxmlformats.org/officeDocument/2006/relationships/hyperlink" Target="javascript:top.Define('extrinsicmotivation')" TargetMode="External"/><Relationship Id="rId51" Type="http://schemas.openxmlformats.org/officeDocument/2006/relationships/hyperlink" Target="javascript:top.Define('biofeedback')" TargetMode="External"/><Relationship Id="rId52" Type="http://schemas.openxmlformats.org/officeDocument/2006/relationships/hyperlink" Target="javascript:top.Define('observationallearning')" TargetMode="External"/><Relationship Id="rId53" Type="http://schemas.openxmlformats.org/officeDocument/2006/relationships/hyperlink" Target="javascript:top.Define('modeling')" TargetMode="External"/><Relationship Id="rId54" Type="http://schemas.openxmlformats.org/officeDocument/2006/relationships/hyperlink" Target="javascript:top.Define('mirrorneurons')" TargetMode="External"/><Relationship Id="rId55" Type="http://schemas.openxmlformats.org/officeDocument/2006/relationships/hyperlink" Target="javascript:top.Define('prosocialbehavior')"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javascript:top.Define('partialintermittentreinforcement')" TargetMode="External"/><Relationship Id="rId41" Type="http://schemas.openxmlformats.org/officeDocument/2006/relationships/hyperlink" Target="javascript:top.Define('fixedratioschedule')" TargetMode="External"/><Relationship Id="rId42" Type="http://schemas.openxmlformats.org/officeDocument/2006/relationships/hyperlink" Target="javascript:top.Define('variableratioschedule')" TargetMode="External"/><Relationship Id="rId43" Type="http://schemas.openxmlformats.org/officeDocument/2006/relationships/hyperlink" Target="javascript:top.Define('fixedintervalschedule')" TargetMode="External"/><Relationship Id="rId44" Type="http://schemas.openxmlformats.org/officeDocument/2006/relationships/hyperlink" Target="javascript:top.Define('variableintervalschedule')" TargetMode="External"/><Relationship Id="rId45" Type="http://schemas.openxmlformats.org/officeDocument/2006/relationships/hyperlink" Target="javascript:top.Define('punishment')" TargetMode="External"/><Relationship Id="rId46" Type="http://schemas.openxmlformats.org/officeDocument/2006/relationships/hyperlink" Target="javascript:top.Define('cognitivemap')" TargetMode="External"/><Relationship Id="rId47" Type="http://schemas.openxmlformats.org/officeDocument/2006/relationships/hyperlink" Target="javascript:top.Define('latentlearning')" TargetMode="External"/><Relationship Id="rId48" Type="http://schemas.openxmlformats.org/officeDocument/2006/relationships/hyperlink" Target="javascript:top.Define('insight')" TargetMode="External"/><Relationship Id="rId49" Type="http://schemas.openxmlformats.org/officeDocument/2006/relationships/hyperlink" Target="javascript:top.Define('intrinsicmotivati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top.Define('learning')" TargetMode="External"/><Relationship Id="rId7" Type="http://schemas.openxmlformats.org/officeDocument/2006/relationships/hyperlink" Target="javascript:top.Define('habituation1')" TargetMode="External"/><Relationship Id="rId8" Type="http://schemas.openxmlformats.org/officeDocument/2006/relationships/hyperlink" Target="javascript:top.Define('associativelearning')" TargetMode="External"/><Relationship Id="rId9" Type="http://schemas.openxmlformats.org/officeDocument/2006/relationships/hyperlink" Target="javascript:top.Define('classicalconditioning')" TargetMode="External"/><Relationship Id="rId30" Type="http://schemas.openxmlformats.org/officeDocument/2006/relationships/hyperlink" Target="javascript:top.Define('lawofeffect')" TargetMode="External"/><Relationship Id="rId31" Type="http://schemas.openxmlformats.org/officeDocument/2006/relationships/hyperlink" Target="javascript:top.Define('operantchamber')" TargetMode="External"/><Relationship Id="rId32" Type="http://schemas.openxmlformats.org/officeDocument/2006/relationships/hyperlink" Target="javascript:top.Define('shaping')" TargetMode="External"/><Relationship Id="rId33" Type="http://schemas.openxmlformats.org/officeDocument/2006/relationships/hyperlink" Target="javascript:top.Define('discriminativestimulus')" TargetMode="External"/><Relationship Id="rId34" Type="http://schemas.openxmlformats.org/officeDocument/2006/relationships/hyperlink" Target="javascript:top.Define('reinforcer')" TargetMode="External"/><Relationship Id="rId35" Type="http://schemas.openxmlformats.org/officeDocument/2006/relationships/hyperlink" Target="javascript:top.Define('positivereinforcement')" TargetMode="External"/><Relationship Id="rId36" Type="http://schemas.openxmlformats.org/officeDocument/2006/relationships/hyperlink" Target="javascript:top.Define('negativereinforcement')" TargetMode="External"/><Relationship Id="rId37" Type="http://schemas.openxmlformats.org/officeDocument/2006/relationships/hyperlink" Target="javascript:top.Define('primaryreinforcer')" TargetMode="External"/><Relationship Id="rId38" Type="http://schemas.openxmlformats.org/officeDocument/2006/relationships/hyperlink" Target="javascript:top.Define('conditionedreinforcer')" TargetMode="External"/><Relationship Id="rId39" Type="http://schemas.openxmlformats.org/officeDocument/2006/relationships/hyperlink" Target="javascript:top.Define('continuousreinforcement')" TargetMode="External"/><Relationship Id="rId20" Type="http://schemas.openxmlformats.org/officeDocument/2006/relationships/hyperlink" Target="javascript:top.Define('acquisition')" TargetMode="External"/><Relationship Id="rId21" Type="http://schemas.openxmlformats.org/officeDocument/2006/relationships/hyperlink" Target="javascript:top.Define('higherorderconditioning')" TargetMode="External"/><Relationship Id="rId22" Type="http://schemas.openxmlformats.org/officeDocument/2006/relationships/hyperlink" Target="javascript:top.Define('extinction')" TargetMode="External"/><Relationship Id="rId23" Type="http://schemas.openxmlformats.org/officeDocument/2006/relationships/hyperlink" Target="javascript:top.Define('spontaneousrecovery')" TargetMode="External"/><Relationship Id="rId24" Type="http://schemas.openxmlformats.org/officeDocument/2006/relationships/hyperlink" Target="javascript:top.Define('generalization')" TargetMode="External"/><Relationship Id="rId25" Type="http://schemas.openxmlformats.org/officeDocument/2006/relationships/hyperlink" Target="javascript:top.Define('discrimination')" TargetMode="External"/><Relationship Id="rId26" Type="http://schemas.openxmlformats.org/officeDocument/2006/relationships/hyperlink" Target="javascript:top.Define('learnedhelplessness')" TargetMode="External"/><Relationship Id="rId27" Type="http://schemas.openxmlformats.org/officeDocument/2006/relationships/hyperlink" Target="javascript:top.Define('respondentbehavior')" TargetMode="External"/><Relationship Id="rId28" Type="http://schemas.openxmlformats.org/officeDocument/2006/relationships/hyperlink" Target="javascript:top.Define('operantconditioning')" TargetMode="External"/><Relationship Id="rId29" Type="http://schemas.openxmlformats.org/officeDocument/2006/relationships/hyperlink" Target="javascript:top.Define('operantbehavior')" TargetMode="External"/><Relationship Id="rId10" Type="http://schemas.openxmlformats.org/officeDocument/2006/relationships/hyperlink" Target="javascript:top.Define('behaviorism')" TargetMode="External"/><Relationship Id="rId11" Type="http://schemas.openxmlformats.org/officeDocument/2006/relationships/hyperlink" Target="javascript:top.Define('unconditionedresponseur')" TargetMode="External"/><Relationship Id="rId12" Type="http://schemas.openxmlformats.org/officeDocument/2006/relationships/hyperlink" Target="javascript:top.Define('unconditionedresponse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1272</Words>
  <Characters>7257</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DTS</cp:lastModifiedBy>
  <cp:revision>4</cp:revision>
  <cp:lastPrinted>2013-01-18T17:19:00Z</cp:lastPrinted>
  <dcterms:created xsi:type="dcterms:W3CDTF">2015-01-05T17:40:00Z</dcterms:created>
  <dcterms:modified xsi:type="dcterms:W3CDTF">2015-01-05T17:43:00Z</dcterms:modified>
</cp:coreProperties>
</file>